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321C8" w14:textId="6F53846C" w:rsidR="00021975" w:rsidRDefault="00021975" w:rsidP="00021975">
      <w:pPr>
        <w:pStyle w:val="Title"/>
        <w:rPr>
          <w:sz w:val="40"/>
        </w:rPr>
      </w:pPr>
      <w:r>
        <w:rPr>
          <w:sz w:val="40"/>
        </w:rPr>
        <w:fldChar w:fldCharType="begin"/>
      </w:r>
      <w:r>
        <w:rPr>
          <w:sz w:val="40"/>
        </w:rPr>
        <w:instrText xml:space="preserve"> TITLE  \* MERGEFORMAT </w:instrText>
      </w:r>
      <w:r>
        <w:rPr>
          <w:sz w:val="40"/>
        </w:rPr>
        <w:fldChar w:fldCharType="separate"/>
      </w:r>
      <w:r>
        <w:rPr>
          <w:sz w:val="40"/>
        </w:rPr>
        <w:t xml:space="preserve">Authentication Profile for </w:t>
      </w:r>
      <w:r w:rsidR="00B917C3">
        <w:rPr>
          <w:sz w:val="40"/>
        </w:rPr>
        <w:t>Member Integrated Credential Services (MI</w:t>
      </w:r>
      <w:r w:rsidR="00CC2770">
        <w:rPr>
          <w:sz w:val="40"/>
        </w:rPr>
        <w:t>CS</w:t>
      </w:r>
      <w:r w:rsidR="00B917C3">
        <w:rPr>
          <w:sz w:val="40"/>
        </w:rPr>
        <w:t>)</w:t>
      </w:r>
      <w:r>
        <w:rPr>
          <w:sz w:val="40"/>
        </w:rPr>
        <w:t xml:space="preserve"> X.509 Public Key Certification Authorities with secured infrastructure</w:t>
      </w:r>
      <w:r>
        <w:rPr>
          <w:sz w:val="40"/>
        </w:rPr>
        <w:fldChar w:fldCharType="end"/>
      </w:r>
    </w:p>
    <w:p w14:paraId="3B83C60E" w14:textId="77777777" w:rsidR="00ED2AB8" w:rsidRPr="0039678C" w:rsidRDefault="00ED2AB8">
      <w:pPr>
        <w:rPr>
          <w:lang w:val="en-GB"/>
        </w:rPr>
      </w:pPr>
    </w:p>
    <w:p w14:paraId="4951DD1A" w14:textId="6200579F" w:rsidR="000A45D2" w:rsidRPr="0039678C" w:rsidRDefault="000A45D2" w:rsidP="000A45D2">
      <w:pPr>
        <w:jc w:val="center"/>
        <w:rPr>
          <w:b/>
          <w:sz w:val="28"/>
          <w:szCs w:val="28"/>
          <w:lang w:val="en-GB"/>
        </w:rPr>
      </w:pPr>
      <w:r w:rsidRPr="0039678C">
        <w:rPr>
          <w:b/>
          <w:sz w:val="28"/>
          <w:szCs w:val="28"/>
          <w:lang w:val="en-GB"/>
        </w:rPr>
        <w:t xml:space="preserve">Version </w:t>
      </w:r>
      <w:r w:rsidR="00F8104A" w:rsidRPr="0039678C">
        <w:rPr>
          <w:b/>
          <w:sz w:val="28"/>
          <w:szCs w:val="28"/>
          <w:lang w:val="en-GB"/>
        </w:rPr>
        <w:fldChar w:fldCharType="begin"/>
      </w:r>
      <w:r w:rsidR="00F8104A" w:rsidRPr="0039678C">
        <w:rPr>
          <w:b/>
          <w:sz w:val="28"/>
          <w:szCs w:val="28"/>
          <w:lang w:val="en-GB"/>
        </w:rPr>
        <w:instrText xml:space="preserve"> DOCPROPERTY  Comments  \* MERGEFORMAT </w:instrText>
      </w:r>
      <w:r w:rsidR="00F8104A" w:rsidRPr="0039678C">
        <w:rPr>
          <w:b/>
          <w:sz w:val="28"/>
          <w:szCs w:val="28"/>
          <w:lang w:val="en-GB"/>
        </w:rPr>
        <w:fldChar w:fldCharType="separate"/>
      </w:r>
      <w:r w:rsidR="00C81D41">
        <w:rPr>
          <w:b/>
          <w:sz w:val="28"/>
          <w:szCs w:val="28"/>
          <w:lang w:val="en-GB"/>
        </w:rPr>
        <w:t>v</w:t>
      </w:r>
      <w:r w:rsidR="00CC2770">
        <w:rPr>
          <w:b/>
          <w:sz w:val="28"/>
          <w:szCs w:val="28"/>
          <w:lang w:val="en-GB"/>
        </w:rPr>
        <w:t>2</w:t>
      </w:r>
      <w:r w:rsidR="00C81D41">
        <w:rPr>
          <w:b/>
          <w:sz w:val="28"/>
          <w:szCs w:val="28"/>
          <w:lang w:val="en-GB"/>
        </w:rPr>
        <w:t>.0 (rev 2015</w:t>
      </w:r>
      <w:r w:rsidR="00021975">
        <w:rPr>
          <w:b/>
          <w:sz w:val="28"/>
          <w:szCs w:val="28"/>
          <w:lang w:val="en-GB"/>
        </w:rPr>
        <w:t>1001</w:t>
      </w:r>
      <w:r w:rsidR="00C81D41">
        <w:rPr>
          <w:b/>
          <w:sz w:val="28"/>
          <w:szCs w:val="28"/>
          <w:lang w:val="en-GB"/>
        </w:rPr>
        <w:t>)</w:t>
      </w:r>
      <w:r w:rsidR="00F8104A" w:rsidRPr="0039678C">
        <w:rPr>
          <w:b/>
          <w:sz w:val="28"/>
          <w:szCs w:val="28"/>
          <w:lang w:val="en-GB"/>
        </w:rPr>
        <w:fldChar w:fldCharType="end"/>
      </w:r>
    </w:p>
    <w:p w14:paraId="649C1C5D" w14:textId="77777777" w:rsidR="00ED2AB8" w:rsidRPr="0039678C" w:rsidRDefault="00ED2AB8">
      <w:pPr>
        <w:rPr>
          <w:lang w:val="en-GB"/>
        </w:rPr>
      </w:pPr>
    </w:p>
    <w:p w14:paraId="53F90788" w14:textId="77777777" w:rsidR="00ED2AB8" w:rsidRPr="0039678C" w:rsidRDefault="00ED2AB8">
      <w:pPr>
        <w:rPr>
          <w:b/>
          <w:bCs/>
          <w:lang w:val="en-GB"/>
        </w:rPr>
      </w:pPr>
      <w:r w:rsidRPr="0039678C">
        <w:rPr>
          <w:b/>
          <w:bCs/>
          <w:lang w:val="en-GB"/>
        </w:rPr>
        <w:t>Abstract</w:t>
      </w:r>
    </w:p>
    <w:p w14:paraId="13A2CDE4" w14:textId="77777777" w:rsidR="000C7A69" w:rsidRDefault="000C7A69" w:rsidP="0024402C">
      <w:pPr>
        <w:rPr>
          <w:lang w:val="en-GB"/>
        </w:rPr>
      </w:pPr>
      <w:r>
        <w:rPr>
          <w:lang w:val="en-GB"/>
        </w:rPr>
        <w:t xml:space="preserve">The Interoperable Global Trust Federation (IGTF) </w:t>
      </w:r>
      <w:r>
        <w:t>is a body to establish common policies and guidelines that help establish interoperable, global trust relations between providers of e-Infrastructures and cyber-infrastructures, identity providers, and other qualified relying parties</w:t>
      </w:r>
      <w:r>
        <w:rPr>
          <w:lang w:val="en-GB"/>
        </w:rPr>
        <w:t xml:space="preserve">. </w:t>
      </w:r>
    </w:p>
    <w:p w14:paraId="67C1635D" w14:textId="77777777" w:rsidR="002E2E28" w:rsidRDefault="002E2E28" w:rsidP="0024402C">
      <w:pPr>
        <w:rPr>
          <w:lang w:val="en-GB"/>
        </w:rPr>
      </w:pPr>
    </w:p>
    <w:p w14:paraId="2B34754A" w14:textId="7349C32D" w:rsidR="002E2E28" w:rsidRPr="0039678C" w:rsidRDefault="00B917C3" w:rsidP="0024402C">
      <w:pPr>
        <w:rPr>
          <w:lang w:val="en-GB"/>
        </w:rPr>
      </w:pPr>
      <w:r w:rsidRPr="000719C9">
        <w:rPr>
          <w:rFonts w:cs="ArialMT"/>
          <w:color w:val="000000"/>
        </w:rPr>
        <w:t xml:space="preserve">This is an Authentication Profile of the </w:t>
      </w:r>
      <w:r>
        <w:rPr>
          <w:rFonts w:cs="ArialMT"/>
          <w:color w:val="000000"/>
        </w:rPr>
        <w:t>Interoperable</w:t>
      </w:r>
      <w:r w:rsidRPr="000719C9">
        <w:rPr>
          <w:rFonts w:cs="ArialMT"/>
          <w:color w:val="000000"/>
        </w:rPr>
        <w:t xml:space="preserve"> </w:t>
      </w:r>
      <w:r>
        <w:rPr>
          <w:rFonts w:cs="ArialMT"/>
          <w:color w:val="000000"/>
        </w:rPr>
        <w:t>Global</w:t>
      </w:r>
      <w:r w:rsidRPr="000719C9">
        <w:rPr>
          <w:rFonts w:cs="ArialMT"/>
          <w:color w:val="000000"/>
        </w:rPr>
        <w:t xml:space="preserve"> Trust Federation describing the minimum requirements for Member Integrated X.509 Credential Services (MICS). MICS X.509 Public Key Certification Authorities (MICS PKI CAs) issue credentials to end-entities who themselves possess and control their key pair and activation data. These CAs will act as independent trusted third parties for both subscribers and relying parties within the infrastructure. MICS CAs use a long-term signing key, which is stored in a secure manner as defined in the Profile. This Authentication Profile is managed by the TAGPMA and </w:t>
      </w:r>
      <w:r>
        <w:rPr>
          <w:rFonts w:cs="ArialMT"/>
          <w:color w:val="000000"/>
        </w:rPr>
        <w:t>incorporates parts of</w:t>
      </w:r>
      <w:r w:rsidRPr="000719C9">
        <w:rPr>
          <w:rFonts w:cs="ArialMT"/>
          <w:color w:val="000000"/>
        </w:rPr>
        <w:t xml:space="preserve"> the </w:t>
      </w:r>
      <w:proofErr w:type="spellStart"/>
      <w:r>
        <w:rPr>
          <w:rFonts w:cs="ArialMT"/>
          <w:color w:val="000000"/>
        </w:rPr>
        <w:t>EUGridPMA</w:t>
      </w:r>
      <w:proofErr w:type="spellEnd"/>
      <w:r>
        <w:rPr>
          <w:rFonts w:cs="ArialMT"/>
          <w:color w:val="000000"/>
        </w:rPr>
        <w:t xml:space="preserve"> Classic version 5.0 and </w:t>
      </w:r>
      <w:r w:rsidRPr="000719C9">
        <w:rPr>
          <w:rFonts w:cs="ArialMT"/>
          <w:color w:val="000000"/>
        </w:rPr>
        <w:t xml:space="preserve">TAGPMA SLCS version </w:t>
      </w:r>
      <w:r>
        <w:rPr>
          <w:rFonts w:cs="ArialMT"/>
          <w:color w:val="000000"/>
        </w:rPr>
        <w:t>3.0 authentication profiles</w:t>
      </w:r>
      <w:r w:rsidR="0015357F">
        <w:rPr>
          <w:lang w:val="en-GB"/>
        </w:rPr>
        <w:t xml:space="preserve">. </w:t>
      </w:r>
    </w:p>
    <w:p w14:paraId="1684604E" w14:textId="77777777" w:rsidR="00AB580B" w:rsidRPr="0039678C" w:rsidRDefault="00AB580B">
      <w:pPr>
        <w:rPr>
          <w:lang w:val="en-GB"/>
        </w:rPr>
      </w:pPr>
    </w:p>
    <w:p w14:paraId="6F6F45F2" w14:textId="77777777" w:rsidR="00AB580B" w:rsidRPr="0039678C" w:rsidRDefault="00AB580B">
      <w:pPr>
        <w:rPr>
          <w:lang w:val="en-GB"/>
        </w:rPr>
      </w:pPr>
      <w:r w:rsidRPr="0039678C">
        <w:rPr>
          <w:b/>
          <w:lang w:val="en-GB"/>
        </w:rPr>
        <w:t>Identification</w:t>
      </w:r>
    </w:p>
    <w:p w14:paraId="1ADB408D" w14:textId="47A3BDE4" w:rsidR="0015357F" w:rsidRDefault="0015357F" w:rsidP="0015357F">
      <w:pPr>
        <w:ind w:left="709" w:hanging="709"/>
        <w:rPr>
          <w:lang w:val="en-GB"/>
        </w:rPr>
      </w:pPr>
      <w:r>
        <w:rPr>
          <w:lang w:val="en-GB"/>
        </w:rPr>
        <w:t>Title</w:t>
      </w:r>
      <w:r>
        <w:rPr>
          <w:lang w:val="en-GB"/>
        </w:rPr>
        <w:tab/>
      </w:r>
      <w:r w:rsidRPr="00AB580B">
        <w:rPr>
          <w:lang w:val="en-GB"/>
        </w:rPr>
        <w:t xml:space="preserve">Authentication Profile for </w:t>
      </w:r>
      <w:r w:rsidR="00B917C3">
        <w:rPr>
          <w:lang w:val="en-GB"/>
        </w:rPr>
        <w:t>MICS</w:t>
      </w:r>
      <w:r w:rsidRPr="00AB580B">
        <w:rPr>
          <w:lang w:val="en-GB"/>
        </w:rPr>
        <w:t xml:space="preserve"> X.509 Public Key Certification Authorities with secured infrastructure</w:t>
      </w:r>
    </w:p>
    <w:p w14:paraId="6848252E" w14:textId="3292253D" w:rsidR="0015357F" w:rsidRPr="00AB580B" w:rsidRDefault="0015357F" w:rsidP="0015357F">
      <w:pPr>
        <w:ind w:left="709" w:hanging="709"/>
        <w:rPr>
          <w:lang w:val="en-GB"/>
        </w:rPr>
      </w:pPr>
      <w:r>
        <w:rPr>
          <w:lang w:val="en-GB"/>
        </w:rPr>
        <w:t>OID</w:t>
      </w:r>
      <w:r>
        <w:rPr>
          <w:lang w:val="en-GB"/>
        </w:rPr>
        <w:tab/>
      </w:r>
      <w:proofErr w:type="gramStart"/>
      <w:r>
        <w:rPr>
          <w:lang w:val="en-GB"/>
        </w:rPr>
        <w:t xml:space="preserve">{ </w:t>
      </w:r>
      <w:proofErr w:type="spellStart"/>
      <w:r>
        <w:rPr>
          <w:lang w:val="en-GB"/>
        </w:rPr>
        <w:t>igtf</w:t>
      </w:r>
      <w:proofErr w:type="spellEnd"/>
      <w:proofErr w:type="gramEnd"/>
      <w:r>
        <w:rPr>
          <w:lang w:val="en-GB"/>
        </w:rPr>
        <w:t xml:space="preserve"> (</w:t>
      </w:r>
      <w:r w:rsidRPr="00300B75">
        <w:t>1.2.840.113612.5</w:t>
      </w:r>
      <w:r>
        <w:t>) policy (</w:t>
      </w:r>
      <w:r w:rsidRPr="00300B75">
        <w:t>2</w:t>
      </w:r>
      <w:r>
        <w:t>) authentication-profiles (</w:t>
      </w:r>
      <w:r w:rsidRPr="00300B75">
        <w:t>2</w:t>
      </w:r>
      <w:r>
        <w:t xml:space="preserve">)  </w:t>
      </w:r>
      <w:r w:rsidR="00D8274E">
        <w:t>MICS</w:t>
      </w:r>
      <w:r>
        <w:t xml:space="preserve"> (</w:t>
      </w:r>
      <w:r w:rsidR="00D8274E">
        <w:t>5</w:t>
      </w:r>
      <w:r>
        <w:t>) version-</w:t>
      </w:r>
      <w:r w:rsidR="00D8274E">
        <w:t>2</w:t>
      </w:r>
      <w:r>
        <w:t>.0 (</w:t>
      </w:r>
      <w:r w:rsidR="00D8274E">
        <w:t>2</w:t>
      </w:r>
      <w:r>
        <w:t>.0) }</w:t>
      </w:r>
    </w:p>
    <w:p w14:paraId="32C74C40" w14:textId="77777777" w:rsidR="0015357F" w:rsidRDefault="0015357F">
      <w:pPr>
        <w:rPr>
          <w:lang w:val="en-GB"/>
        </w:rPr>
      </w:pPr>
    </w:p>
    <w:p w14:paraId="22C4F45D" w14:textId="6AABA639" w:rsidR="001E57DC" w:rsidRDefault="001E57DC">
      <w:pPr>
        <w:rPr>
          <w:lang w:val="en-GB"/>
        </w:rPr>
      </w:pPr>
      <w:r>
        <w:rPr>
          <w:lang w:val="en-GB"/>
        </w:rPr>
        <w:t xml:space="preserve">This document: </w:t>
      </w:r>
      <w:r w:rsidR="00994D89" w:rsidRPr="001E57DC">
        <w:rPr>
          <w:b/>
          <w:lang w:val="en-GB"/>
        </w:rPr>
        <w:t>urn:oid</w:t>
      </w:r>
      <w:proofErr w:type="gramStart"/>
      <w:r w:rsidR="00994D89" w:rsidRPr="001E57DC">
        <w:rPr>
          <w:b/>
          <w:lang w:val="en-GB"/>
        </w:rPr>
        <w:t>:</w:t>
      </w:r>
      <w:r w:rsidR="0024402C" w:rsidRPr="001E57DC">
        <w:rPr>
          <w:b/>
          <w:lang w:val="en-GB"/>
        </w:rPr>
        <w:t>1.2.</w:t>
      </w:r>
      <w:r w:rsidR="002E2E28">
        <w:rPr>
          <w:b/>
          <w:lang w:val="en-GB"/>
        </w:rPr>
        <w:t>840.113612.5.2.</w:t>
      </w:r>
      <w:r w:rsidR="0015357F">
        <w:rPr>
          <w:b/>
          <w:lang w:val="en-GB"/>
        </w:rPr>
        <w:t>2.</w:t>
      </w:r>
      <w:r w:rsidR="00D8274E">
        <w:rPr>
          <w:b/>
          <w:lang w:val="en-GB"/>
        </w:rPr>
        <w:t>5.2.0</w:t>
      </w:r>
      <w:proofErr w:type="gramEnd"/>
    </w:p>
    <w:p w14:paraId="78DF67B4" w14:textId="77777777" w:rsidR="001E57DC" w:rsidRPr="0039678C" w:rsidRDefault="001E57DC">
      <w:pPr>
        <w:rPr>
          <w:lang w:val="en-GB"/>
        </w:rPr>
      </w:pPr>
    </w:p>
    <w:p w14:paraId="2D9A4F04" w14:textId="77777777" w:rsidR="00ED2AB8" w:rsidRPr="0039678C" w:rsidRDefault="00ED2AB8">
      <w:pPr>
        <w:rPr>
          <w:b/>
          <w:bCs/>
          <w:lang w:val="en-GB"/>
        </w:rPr>
      </w:pPr>
      <w:r w:rsidRPr="0039678C">
        <w:rPr>
          <w:b/>
          <w:bCs/>
          <w:lang w:val="en-GB"/>
        </w:rPr>
        <w:t>Table of Contents</w:t>
      </w:r>
    </w:p>
    <w:p w14:paraId="13D61237" w14:textId="77777777" w:rsidR="00ED2AB8" w:rsidRPr="0039678C" w:rsidRDefault="00ED2AB8">
      <w:pPr>
        <w:rPr>
          <w:lang w:val="en-GB"/>
        </w:rPr>
      </w:pPr>
    </w:p>
    <w:p w14:paraId="16857F95" w14:textId="77777777" w:rsidR="00C81D41" w:rsidRDefault="00ED2AB8">
      <w:pPr>
        <w:pStyle w:val="TOC1"/>
        <w:tabs>
          <w:tab w:val="left" w:pos="400"/>
          <w:tab w:val="right" w:leader="dot" w:pos="8303"/>
        </w:tabs>
        <w:rPr>
          <w:rFonts w:asciiTheme="minorHAnsi" w:eastAsiaTheme="minorEastAsia" w:hAnsiTheme="minorHAnsi" w:cstheme="minorBidi"/>
          <w:noProof/>
          <w:spacing w:val="0"/>
          <w:sz w:val="22"/>
          <w:szCs w:val="22"/>
        </w:rPr>
      </w:pPr>
      <w:r w:rsidRPr="0039678C">
        <w:rPr>
          <w:lang w:val="en-GB"/>
        </w:rPr>
        <w:fldChar w:fldCharType="begin"/>
      </w:r>
      <w:r w:rsidRPr="0039678C">
        <w:rPr>
          <w:lang w:val="en-GB"/>
        </w:rPr>
        <w:instrText xml:space="preserve"> TOC \o "2-3" \h \z \t "Heading 1,1" </w:instrText>
      </w:r>
      <w:r w:rsidRPr="0039678C">
        <w:rPr>
          <w:lang w:val="en-GB"/>
        </w:rPr>
        <w:fldChar w:fldCharType="separate"/>
      </w:r>
      <w:hyperlink w:anchor="_Toc419756222" w:history="1">
        <w:r w:rsidR="00C81D41" w:rsidRPr="009E2EED">
          <w:rPr>
            <w:rStyle w:val="Hyperlink"/>
            <w:noProof/>
            <w:lang w:val="en-GB"/>
          </w:rPr>
          <w:t>1</w:t>
        </w:r>
        <w:r w:rsidR="00C81D41">
          <w:rPr>
            <w:rFonts w:asciiTheme="minorHAnsi" w:eastAsiaTheme="minorEastAsia" w:hAnsiTheme="minorHAnsi" w:cstheme="minorBidi"/>
            <w:noProof/>
            <w:spacing w:val="0"/>
            <w:sz w:val="22"/>
            <w:szCs w:val="22"/>
          </w:rPr>
          <w:tab/>
        </w:r>
        <w:r w:rsidR="00C81D41" w:rsidRPr="009E2EED">
          <w:rPr>
            <w:rStyle w:val="Hyperlink"/>
            <w:noProof/>
            <w:lang w:val="en-GB"/>
          </w:rPr>
          <w:t>About this document</w:t>
        </w:r>
        <w:r w:rsidR="00C81D41">
          <w:rPr>
            <w:noProof/>
            <w:webHidden/>
          </w:rPr>
          <w:tab/>
        </w:r>
        <w:r w:rsidR="00C81D41">
          <w:rPr>
            <w:noProof/>
            <w:webHidden/>
          </w:rPr>
          <w:fldChar w:fldCharType="begin"/>
        </w:r>
        <w:r w:rsidR="00C81D41">
          <w:rPr>
            <w:noProof/>
            <w:webHidden/>
          </w:rPr>
          <w:instrText xml:space="preserve"> PAGEREF _Toc419756222 \h </w:instrText>
        </w:r>
        <w:r w:rsidR="00C81D41">
          <w:rPr>
            <w:noProof/>
            <w:webHidden/>
          </w:rPr>
        </w:r>
        <w:r w:rsidR="00C81D41">
          <w:rPr>
            <w:noProof/>
            <w:webHidden/>
          </w:rPr>
          <w:fldChar w:fldCharType="separate"/>
        </w:r>
        <w:r w:rsidR="00D13626">
          <w:rPr>
            <w:noProof/>
            <w:webHidden/>
          </w:rPr>
          <w:t>2</w:t>
        </w:r>
        <w:r w:rsidR="00C81D41">
          <w:rPr>
            <w:noProof/>
            <w:webHidden/>
          </w:rPr>
          <w:fldChar w:fldCharType="end"/>
        </w:r>
      </w:hyperlink>
    </w:p>
    <w:p w14:paraId="1A7C2211" w14:textId="77777777" w:rsidR="00C81D41" w:rsidRDefault="00D13626">
      <w:pPr>
        <w:pStyle w:val="TOC1"/>
        <w:tabs>
          <w:tab w:val="left" w:pos="400"/>
          <w:tab w:val="right" w:leader="dot" w:pos="8303"/>
        </w:tabs>
        <w:rPr>
          <w:rFonts w:asciiTheme="minorHAnsi" w:eastAsiaTheme="minorEastAsia" w:hAnsiTheme="minorHAnsi" w:cstheme="minorBidi"/>
          <w:noProof/>
          <w:spacing w:val="0"/>
          <w:sz w:val="22"/>
          <w:szCs w:val="22"/>
        </w:rPr>
      </w:pPr>
      <w:r>
        <w:fldChar w:fldCharType="begin"/>
      </w:r>
      <w:r>
        <w:instrText xml:space="preserve"> HYPERLINK \l "_Toc419756223" </w:instrText>
      </w:r>
      <w:r>
        <w:fldChar w:fldCharType="separate"/>
      </w:r>
      <w:r w:rsidR="00C81D41" w:rsidRPr="009E2EED">
        <w:rPr>
          <w:rStyle w:val="Hyperlink"/>
          <w:noProof/>
          <w:lang w:val="en-GB"/>
        </w:rPr>
        <w:t>2</w:t>
      </w:r>
      <w:r w:rsidR="00C81D41">
        <w:rPr>
          <w:rFonts w:asciiTheme="minorHAnsi" w:eastAsiaTheme="minorEastAsia" w:hAnsiTheme="minorHAnsi" w:cstheme="minorBidi"/>
          <w:noProof/>
          <w:spacing w:val="0"/>
          <w:sz w:val="22"/>
          <w:szCs w:val="22"/>
        </w:rPr>
        <w:tab/>
      </w:r>
      <w:r w:rsidR="00C81D41" w:rsidRPr="009E2EED">
        <w:rPr>
          <w:rStyle w:val="Hyperlink"/>
          <w:noProof/>
          <w:lang w:val="en-GB"/>
        </w:rPr>
        <w:t>General Architecture</w:t>
      </w:r>
      <w:r w:rsidR="00C81D41">
        <w:rPr>
          <w:noProof/>
          <w:webHidden/>
        </w:rPr>
        <w:tab/>
      </w:r>
      <w:r w:rsidR="00C81D41">
        <w:rPr>
          <w:noProof/>
          <w:webHidden/>
        </w:rPr>
        <w:fldChar w:fldCharType="begin"/>
      </w:r>
      <w:r w:rsidR="00C81D41">
        <w:rPr>
          <w:noProof/>
          <w:webHidden/>
        </w:rPr>
        <w:instrText xml:space="preserve"> PAGEREF _Toc419756223 \h </w:instrText>
      </w:r>
      <w:r w:rsidR="00C81D41">
        <w:rPr>
          <w:noProof/>
          <w:webHidden/>
        </w:rPr>
      </w:r>
      <w:r w:rsidR="00C81D41">
        <w:rPr>
          <w:noProof/>
          <w:webHidden/>
        </w:rPr>
        <w:fldChar w:fldCharType="separate"/>
      </w:r>
      <w:r>
        <w:rPr>
          <w:noProof/>
          <w:webHidden/>
        </w:rPr>
        <w:t>2</w:t>
      </w:r>
      <w:r w:rsidR="00C81D41">
        <w:rPr>
          <w:noProof/>
          <w:webHidden/>
        </w:rPr>
        <w:fldChar w:fldCharType="end"/>
      </w:r>
      <w:r>
        <w:rPr>
          <w:noProof/>
        </w:rPr>
        <w:fldChar w:fldCharType="end"/>
      </w:r>
    </w:p>
    <w:p w14:paraId="27339CBA" w14:textId="77777777" w:rsidR="00ED2AB8" w:rsidRPr="0039678C" w:rsidRDefault="00ED2AB8">
      <w:pPr>
        <w:rPr>
          <w:lang w:val="en-GB"/>
        </w:rPr>
      </w:pPr>
      <w:r w:rsidRPr="0039678C">
        <w:rPr>
          <w:lang w:val="en-GB"/>
        </w:rPr>
        <w:fldChar w:fldCharType="end"/>
      </w:r>
    </w:p>
    <w:p w14:paraId="0210480B" w14:textId="77777777" w:rsidR="00ED2AB8" w:rsidRPr="0039678C" w:rsidRDefault="00ED2AB8">
      <w:pPr>
        <w:rPr>
          <w:lang w:val="en-GB"/>
        </w:rPr>
      </w:pPr>
    </w:p>
    <w:p w14:paraId="45A87183" w14:textId="77777777" w:rsidR="00ED2AB8" w:rsidRPr="0039678C" w:rsidRDefault="00ED2AB8">
      <w:pPr>
        <w:rPr>
          <w:lang w:val="en-GB"/>
        </w:rPr>
        <w:sectPr w:rsidR="00ED2AB8" w:rsidRPr="0039678C" w:rsidSect="009C71A6">
          <w:headerReference w:type="default" r:id="rId9"/>
          <w:headerReference w:type="first" r:id="rId10"/>
          <w:footerReference w:type="first" r:id="rId11"/>
          <w:type w:val="continuous"/>
          <w:pgSz w:w="11907" w:h="16840" w:code="9"/>
          <w:pgMar w:top="3686" w:right="1797" w:bottom="1440" w:left="1797" w:header="958" w:footer="720" w:gutter="0"/>
          <w:cols w:space="720"/>
          <w:titlePg/>
        </w:sectPr>
      </w:pPr>
    </w:p>
    <w:p w14:paraId="6A178C2D" w14:textId="77777777" w:rsidR="00ED2AB8" w:rsidRPr="0039678C" w:rsidRDefault="00ED2AB8">
      <w:pPr>
        <w:pStyle w:val="Heading1"/>
        <w:rPr>
          <w:lang w:val="en-GB"/>
        </w:rPr>
      </w:pPr>
      <w:r w:rsidRPr="0039678C">
        <w:rPr>
          <w:spacing w:val="-5"/>
          <w:kern w:val="0"/>
          <w:lang w:val="en-GB"/>
        </w:rPr>
        <w:lastRenderedPageBreak/>
        <w:br w:type="page"/>
      </w:r>
      <w:bookmarkStart w:id="0" w:name="_Toc419756222"/>
      <w:r w:rsidRPr="0039678C">
        <w:rPr>
          <w:lang w:val="en-GB"/>
        </w:rPr>
        <w:lastRenderedPageBreak/>
        <w:t>About this document</w:t>
      </w:r>
      <w:bookmarkEnd w:id="0"/>
    </w:p>
    <w:p w14:paraId="3FCB9738" w14:textId="77777777" w:rsidR="00D8274E" w:rsidRPr="00F265EC" w:rsidRDefault="00D8274E" w:rsidP="00D8274E">
      <w:pPr>
        <w:widowControl w:val="0"/>
        <w:autoSpaceDE w:val="0"/>
        <w:autoSpaceDN w:val="0"/>
        <w:adjustRightInd w:val="0"/>
        <w:rPr>
          <w:rFonts w:cs="ArialMT"/>
          <w:color w:val="000000"/>
        </w:rPr>
      </w:pPr>
      <w:r w:rsidRPr="000719C9">
        <w:rPr>
          <w:rFonts w:cs="ArialMT"/>
          <w:color w:val="000000"/>
        </w:rPr>
        <w:t xml:space="preserve">This document is an Authentication Profile (AP) of the International Grid Trust Federation (IGTF). This AP defines Member Integrated Credential Service X.509 Public Key Certification Authorities (MICS PKI CAs) that issue X.509 credentials to end entities based on an external primary source of identity, with a credential lifetime of at most 1 year and 1 month. These individual end-entities will themselves possess and control their key pair and their activation data. PKI </w:t>
      </w:r>
      <w:proofErr w:type="gramStart"/>
      <w:r w:rsidRPr="000719C9">
        <w:rPr>
          <w:rFonts w:cs="ArialMT"/>
          <w:color w:val="000000"/>
        </w:rPr>
        <w:t>CAs</w:t>
      </w:r>
      <w:proofErr w:type="gramEnd"/>
      <w:r w:rsidRPr="000719C9">
        <w:rPr>
          <w:rFonts w:cs="ArialMT"/>
          <w:color w:val="000000"/>
        </w:rPr>
        <w:t xml:space="preserve"> of this type will act as an independent trusted third party for both subscribers and relying parties within a defined user community. </w:t>
      </w:r>
    </w:p>
    <w:p w14:paraId="00751E0F" w14:textId="77777777" w:rsidR="00D8274E" w:rsidRPr="00F265EC" w:rsidRDefault="00D8274E" w:rsidP="00D8274E"/>
    <w:p w14:paraId="2469862C" w14:textId="280EC957" w:rsidR="0015357F" w:rsidRDefault="00D8274E" w:rsidP="00D8274E">
      <w:pPr>
        <w:rPr>
          <w:lang w:val="en-GB"/>
        </w:rPr>
      </w:pPr>
      <w:r w:rsidRPr="00F265EC">
        <w:t>These authorities will use a long-term signing key, which is stored in a secure manner. This profile defines the minimum requirements for operating a MICS in a secure environment. The IGTF member PMAs will accredit a MICS operated by sites by using this profile.</w:t>
      </w:r>
    </w:p>
    <w:p w14:paraId="7F4D0811" w14:textId="77777777" w:rsidR="0015357F" w:rsidRDefault="0015357F" w:rsidP="0015357F">
      <w:pPr>
        <w:rPr>
          <w:lang w:val="en-GB"/>
        </w:rPr>
      </w:pPr>
    </w:p>
    <w:p w14:paraId="493B7C52" w14:textId="77777777" w:rsidR="0015357F" w:rsidRDefault="0015357F" w:rsidP="0015357F">
      <w:r>
        <w:rPr>
          <w:lang w:val="en-GB"/>
        </w:rPr>
        <w:t xml:space="preserve">In this document the key words `must', `must not', `required', `shall', `shall not', `recommended', `may', and `optional' are to be interpreted as described in RFC 2119. </w:t>
      </w:r>
      <w:r w:rsidRPr="00945AE2">
        <w:rPr>
          <w:lang w:val="en-GB"/>
        </w:rPr>
        <w:t>If a ‘should’ or ‘should not’ is not followed, the reasoning for this exception must be explained to the PMA to make an informed decision about accepting the exception, or the applicant must prove to the PMA that an equivalent or better solution is in place.</w:t>
      </w:r>
    </w:p>
    <w:p w14:paraId="0A1D3148" w14:textId="77777777" w:rsidR="00025D56" w:rsidRPr="0015357F" w:rsidRDefault="00025D56" w:rsidP="00890BC3"/>
    <w:p w14:paraId="1CF84251" w14:textId="77777777" w:rsidR="00ED2AB8" w:rsidRDefault="00ED2AB8">
      <w:pPr>
        <w:pStyle w:val="Heading1"/>
        <w:rPr>
          <w:lang w:val="en-GB"/>
        </w:rPr>
      </w:pPr>
      <w:bookmarkStart w:id="1" w:name="_Toc419756223"/>
      <w:r w:rsidRPr="0039678C">
        <w:rPr>
          <w:lang w:val="en-GB"/>
        </w:rPr>
        <w:t>General Architecture</w:t>
      </w:r>
      <w:bookmarkEnd w:id="1"/>
    </w:p>
    <w:p w14:paraId="7B14E8E0" w14:textId="6CC41CF7" w:rsidR="00DF1950" w:rsidRDefault="00D80E9D" w:rsidP="00CA7C1E">
      <w:pPr>
        <w:rPr>
          <w:lang w:val="en-GB"/>
        </w:rPr>
      </w:pPr>
      <w:r>
        <w:rPr>
          <w:lang w:val="en-GB"/>
        </w:rPr>
        <w:t>Authorities accredited under this</w:t>
      </w:r>
      <w:r w:rsidR="00143694">
        <w:rPr>
          <w:lang w:val="en-GB"/>
        </w:rPr>
        <w:t xml:space="preserve"> IGTF </w:t>
      </w:r>
      <w:r w:rsidR="00D8274E">
        <w:rPr>
          <w:lang w:val="en-GB"/>
        </w:rPr>
        <w:t>MICS</w:t>
      </w:r>
      <w:r w:rsidR="00C81D41">
        <w:rPr>
          <w:lang w:val="en-GB"/>
        </w:rPr>
        <w:t xml:space="preserve"> profile</w:t>
      </w:r>
      <w:r w:rsidR="000525F7">
        <w:rPr>
          <w:lang w:val="en-GB"/>
        </w:rPr>
        <w:t xml:space="preserve">, identified as </w:t>
      </w:r>
      <w:r w:rsidR="000525F7" w:rsidRPr="000525F7">
        <w:rPr>
          <w:lang w:val="en-GB"/>
        </w:rPr>
        <w:t>1.2.840.113612.5.2.2.</w:t>
      </w:r>
      <w:r w:rsidR="00D8274E">
        <w:rPr>
          <w:lang w:val="en-GB"/>
        </w:rPr>
        <w:t>5</w:t>
      </w:r>
      <w:r w:rsidR="000525F7">
        <w:rPr>
          <w:lang w:val="en-GB"/>
        </w:rPr>
        <w:t>,</w:t>
      </w:r>
      <w:r w:rsidR="00DF1950">
        <w:rPr>
          <w:lang w:val="en-GB"/>
        </w:rPr>
        <w:t xml:space="preserve"> must</w:t>
      </w:r>
      <w:r w:rsidR="007C79B4">
        <w:rPr>
          <w:lang w:val="en-GB"/>
        </w:rPr>
        <w:t xml:space="preserve"> comply with the latest endorsed version of </w:t>
      </w:r>
    </w:p>
    <w:p w14:paraId="6C36D634" w14:textId="77777777" w:rsidR="00DF1950" w:rsidRDefault="00DF1950" w:rsidP="00CA7C1E">
      <w:pPr>
        <w:rPr>
          <w:lang w:val="en-GB"/>
        </w:rPr>
      </w:pPr>
    </w:p>
    <w:p w14:paraId="0EC47A69" w14:textId="5665B496" w:rsidR="00DF1950" w:rsidRDefault="00C81D41" w:rsidP="00DF1950">
      <w:pPr>
        <w:pStyle w:val="ListParagraph"/>
        <w:numPr>
          <w:ilvl w:val="0"/>
          <w:numId w:val="15"/>
        </w:numPr>
        <w:rPr>
          <w:lang w:val="en-GB"/>
        </w:rPr>
      </w:pPr>
      <w:proofErr w:type="gramStart"/>
      <w:r w:rsidRPr="00DF1950">
        <w:rPr>
          <w:lang w:val="en-GB"/>
        </w:rPr>
        <w:t>the</w:t>
      </w:r>
      <w:proofErr w:type="gramEnd"/>
      <w:r w:rsidRPr="00DF1950">
        <w:rPr>
          <w:lang w:val="en-GB"/>
        </w:rPr>
        <w:t xml:space="preserve"> IGTF Level of Identity Assurance </w:t>
      </w:r>
      <w:r w:rsidR="00D8274E">
        <w:rPr>
          <w:lang w:val="en-GB"/>
        </w:rPr>
        <w:t>BIRCH</w:t>
      </w:r>
      <w:r w:rsidR="00C15EB0" w:rsidRPr="00DF1950">
        <w:rPr>
          <w:lang w:val="en-GB"/>
        </w:rPr>
        <w:t xml:space="preserve"> (1.2.840.113612.5.2.5.</w:t>
      </w:r>
      <w:r w:rsidR="00D8274E">
        <w:rPr>
          <w:lang w:val="en-GB"/>
        </w:rPr>
        <w:t>2</w:t>
      </w:r>
      <w:r w:rsidR="00C15EB0" w:rsidRPr="00DF1950">
        <w:rPr>
          <w:lang w:val="en-GB"/>
        </w:rPr>
        <w:t>)</w:t>
      </w:r>
      <w:r w:rsidR="00DF1950">
        <w:rPr>
          <w:lang w:val="en-GB"/>
        </w:rPr>
        <w:t>;</w:t>
      </w:r>
      <w:r w:rsidR="00A26674">
        <w:rPr>
          <w:lang w:val="en-GB"/>
        </w:rPr>
        <w:t xml:space="preserve"> and</w:t>
      </w:r>
    </w:p>
    <w:p w14:paraId="2298C8D1" w14:textId="50A46C9F" w:rsidR="00C81D41" w:rsidRPr="00DF1950" w:rsidRDefault="00C81D41" w:rsidP="00CA7C1E">
      <w:pPr>
        <w:pStyle w:val="ListParagraph"/>
        <w:numPr>
          <w:ilvl w:val="0"/>
          <w:numId w:val="15"/>
        </w:numPr>
        <w:rPr>
          <w:lang w:val="en-GB"/>
        </w:rPr>
      </w:pPr>
      <w:r w:rsidRPr="00DF1950">
        <w:rPr>
          <w:lang w:val="en-GB"/>
        </w:rPr>
        <w:t>the IGTF PKI Technology Guidelines</w:t>
      </w:r>
      <w:r w:rsidR="00B46F79">
        <w:rPr>
          <w:lang w:val="en-GB"/>
        </w:rPr>
        <w:t xml:space="preserve"> (1.2.840.113612.5.2.7</w:t>
      </w:r>
      <w:bookmarkStart w:id="2" w:name="_GoBack"/>
      <w:bookmarkEnd w:id="2"/>
      <w:r w:rsidR="00F7072C" w:rsidRPr="00DF1950">
        <w:rPr>
          <w:lang w:val="en-GB"/>
        </w:rPr>
        <w:t>)</w:t>
      </w:r>
      <w:r w:rsidRPr="00DF1950">
        <w:rPr>
          <w:lang w:val="en-GB"/>
        </w:rPr>
        <w:t>.</w:t>
      </w:r>
    </w:p>
    <w:p w14:paraId="5A5CB604" w14:textId="77777777" w:rsidR="00C81D41" w:rsidRPr="0039678C" w:rsidRDefault="00C81D41" w:rsidP="00CA7C1E">
      <w:pPr>
        <w:rPr>
          <w:lang w:val="en-GB"/>
        </w:rPr>
      </w:pPr>
    </w:p>
    <w:sectPr w:rsidR="00C81D41" w:rsidRPr="0039678C">
      <w:headerReference w:type="default" r:id="rId12"/>
      <w:type w:val="continuous"/>
      <w:pgSz w:w="11907" w:h="16840" w:code="9"/>
      <w:pgMar w:top="2177" w:right="1797" w:bottom="1440" w:left="1797" w:header="958" w:footer="958"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22F9A" w14:textId="77777777" w:rsidR="00B917C3" w:rsidRDefault="00B917C3">
      <w:r>
        <w:separator/>
      </w:r>
    </w:p>
  </w:endnote>
  <w:endnote w:type="continuationSeparator" w:id="0">
    <w:p w14:paraId="4797DE03" w14:textId="77777777" w:rsidR="00B917C3" w:rsidRDefault="00B9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42565" w14:textId="77777777" w:rsidR="00B917C3" w:rsidRDefault="00B917C3">
    <w:pPr>
      <w:pStyle w:val="Footer"/>
    </w:pPr>
    <w:r>
      <w:rPr>
        <w:noProof/>
      </w:rPr>
      <mc:AlternateContent>
        <mc:Choice Requires="wps">
          <w:drawing>
            <wp:anchor distT="0" distB="0" distL="114300" distR="114300" simplePos="0" relativeHeight="251658240" behindDoc="0" locked="0" layoutInCell="1" allowOverlap="1" wp14:anchorId="6045EFE6" wp14:editId="76113181">
              <wp:simplePos x="0" y="0"/>
              <wp:positionH relativeFrom="page">
                <wp:posOffset>247650</wp:posOffset>
              </wp:positionH>
              <wp:positionV relativeFrom="page">
                <wp:posOffset>10058400</wp:posOffset>
              </wp:positionV>
              <wp:extent cx="7124700" cy="47498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74980"/>
                      </a:xfrm>
                      <a:prstGeom prst="rect">
                        <a:avLst/>
                      </a:prstGeom>
                      <a:solidFill>
                        <a:srgbClr val="EAEAEA"/>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EE67F1" w14:textId="3BAAD2D6" w:rsidR="00B917C3" w:rsidRDefault="00B917C3">
                          <w:pPr>
                            <w:jc w:val="center"/>
                            <w:rPr>
                              <w:b/>
                              <w:bCs/>
                            </w:rPr>
                          </w:pPr>
                          <w:r>
                            <w:rPr>
                              <w:b/>
                              <w:bCs/>
                            </w:rPr>
                            <w:t>The Americas Grid Policy Management Authority</w:t>
                          </w:r>
                          <w:r>
                            <w:rPr>
                              <w:b/>
                              <w:bCs/>
                            </w:rPr>
                            <w:br/>
                            <w:t>http://www.tagpma.org/</w:t>
                          </w:r>
                        </w:p>
                        <w:p w14:paraId="4B168CA6" w14:textId="77777777" w:rsidR="00B917C3" w:rsidRDefault="00B917C3">
                          <w:pPr>
                            <w:jc w:val="cente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left:0;text-align:left;margin-left:19.5pt;margin-top:11in;width:561pt;height:3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" fillcolor="#eaeaea" stroked="f">
              <v:shadow color="gray" opacity="1" mv:blur="0" offset="2pt,2pt"/>
              <v:textbox inset=",2.5mm,,2.5mm">
                <w:txbxContent>
                  <w:p w14:paraId="6EEE67F1" w14:textId="3BAAD2D6" w:rsidR="00B917C3" w:rsidRDefault="00B917C3">
                    <w:pPr>
                      <w:jc w:val="center"/>
                      <w:rPr>
                        <w:b/>
                        <w:bCs/>
                      </w:rPr>
                    </w:pPr>
                    <w:r>
                      <w:rPr>
                        <w:b/>
                        <w:bCs/>
                      </w:rPr>
                      <w:t>The Americas Grid Policy Management Authority</w:t>
                    </w:r>
                    <w:r>
                      <w:rPr>
                        <w:b/>
                        <w:bCs/>
                      </w:rPr>
                      <w:br/>
                      <w:t>http://www.tagpma.org/</w:t>
                    </w:r>
                  </w:p>
                  <w:p w14:paraId="4B168CA6" w14:textId="77777777" w:rsidR="00B917C3" w:rsidRDefault="00B917C3">
                    <w:pPr>
                      <w:jc w:val="center"/>
                    </w:pPr>
                  </w:p>
                </w:txbxContent>
              </v:textbox>
              <w10:wrap type="square"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FAB38" w14:textId="77777777" w:rsidR="00B917C3" w:rsidRDefault="00B917C3">
      <w:r>
        <w:separator/>
      </w:r>
    </w:p>
  </w:footnote>
  <w:footnote w:type="continuationSeparator" w:id="0">
    <w:p w14:paraId="3CA21DEE" w14:textId="77777777" w:rsidR="00B917C3" w:rsidRDefault="00B917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E02A4" w14:textId="77777777" w:rsidR="00B917C3" w:rsidRPr="00141112" w:rsidRDefault="00B917C3">
    <w:pPr>
      <w:pStyle w:val="Header"/>
      <w:tabs>
        <w:tab w:val="clear" w:pos="8640"/>
        <w:tab w:val="right" w:pos="8364"/>
      </w:tabs>
      <w:rPr>
        <w:color w:val="999999"/>
        <w:sz w:val="18"/>
        <w:szCs w:val="18"/>
      </w:rPr>
    </w:pPr>
    <w:r>
      <w:rPr>
        <w:noProof/>
        <w:color w:val="999999"/>
        <w:sz w:val="18"/>
        <w:szCs w:val="18"/>
      </w:rPr>
      <mc:AlternateContent>
        <mc:Choice Requires="wps">
          <w:drawing>
            <wp:anchor distT="0" distB="0" distL="114300" distR="114300" simplePos="0" relativeHeight="251656192" behindDoc="1" locked="0" layoutInCell="1" allowOverlap="1" wp14:anchorId="6FA7BD16" wp14:editId="110DE17E">
              <wp:simplePos x="0" y="0"/>
              <wp:positionH relativeFrom="page">
                <wp:posOffset>247650</wp:posOffset>
              </wp:positionH>
              <wp:positionV relativeFrom="page">
                <wp:posOffset>614680</wp:posOffset>
              </wp:positionV>
              <wp:extent cx="356235" cy="97923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97923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511BC" w14:textId="77777777" w:rsidR="00B917C3" w:rsidRDefault="00B917C3">
                          <w:pPr>
                            <w:spacing w:before="100" w:beforeAutospacing="1" w:after="100" w:afterAutospacing="1"/>
                            <w:jc w:val="right"/>
                          </w:pPr>
                          <w:r>
                            <w:t xml:space="preserve">                             </w:t>
                          </w:r>
                          <w:proofErr w:type="gramStart"/>
                          <w:r>
                            <w:rPr>
                              <w:b/>
                              <w:bCs/>
                            </w:rPr>
                            <w:t>the</w:t>
                          </w:r>
                          <w:proofErr w:type="gramEnd"/>
                          <w:r>
                            <w:rPr>
                              <w:b/>
                              <w:bCs/>
                            </w:rPr>
                            <w:t xml:space="preserve"> European Grid Authentication Policy Management Authority in e-Science – http://www.eugridpma.org/   </w:t>
                          </w:r>
                        </w:p>
                        <w:p w14:paraId="33A6141E" w14:textId="77777777" w:rsidR="00B917C3" w:rsidRDefault="00B917C3">
                          <w:pPr>
                            <w:spacing w:before="100" w:beforeAutospacing="1" w:after="100" w:afterAutospacing="1"/>
                            <w:jc w:val="left"/>
                          </w:pPr>
                        </w:p>
                      </w:txbxContent>
                    </wps:txbx>
                    <wps:bodyPr rot="0" vert="vert270"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48.4pt;width:28.05pt;height:77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" fillcolor="#eaeaea" stroked="f">
              <v:textbox style="layout-flow:vertical;mso-layout-flow-alt:bottom-to-top" inset="1mm,0,0,0">
                <w:txbxContent>
                  <w:p w:rsidR="00397AC2" w:rsidRDefault="00397AC2">
                    <w:pPr>
                      <w:spacing w:before="100" w:beforeAutospacing="1" w:after="100" w:afterAutospacing="1"/>
                      <w:jc w:val="right"/>
                    </w:pPr>
                    <w:r>
                      <w:t xml:space="preserve">                             </w:t>
                    </w:r>
                    <w:r>
                      <w:rPr>
                        <w:b/>
                        <w:bCs/>
                      </w:rPr>
                      <w:t>the European Grid Authentication Policy Management Authority in e-Science – http://www.eugridpma.org/   </w:t>
                    </w:r>
                  </w:p>
                  <w:p w:rsidR="00397AC2" w:rsidRDefault="00397AC2">
                    <w:pPr>
                      <w:spacing w:before="100" w:beforeAutospacing="1" w:after="100" w:afterAutospacing="1"/>
                      <w:jc w:val="left"/>
                    </w:pPr>
                  </w:p>
                </w:txbxContent>
              </v:textbox>
              <w10:wrap anchorx="page" anchory="page"/>
            </v:shape>
          </w:pict>
        </mc:Fallback>
      </mc:AlternateContent>
    </w: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D13626">
      <w:rPr>
        <w:color w:val="999999"/>
        <w:sz w:val="18"/>
        <w:szCs w:val="18"/>
      </w:rPr>
      <w:t>Authentication Profile for Classic X.509 Public Key Certification Authorities with secured infrastructure</w:t>
    </w:r>
    <w:r w:rsidRPr="00141112">
      <w:rPr>
        <w:color w:val="999999"/>
        <w:sz w:val="18"/>
        <w:szCs w:val="18"/>
      </w:rPr>
      <w:fldChar w:fldCharType="end"/>
    </w:r>
    <w:r w:rsidRPr="00141112">
      <w:rPr>
        <w:color w:val="999999"/>
        <w:sz w:val="18"/>
        <w:szCs w:val="18"/>
      </w:rPr>
      <w:tab/>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D13626">
      <w:rPr>
        <w:noProof/>
        <w:color w:val="999999"/>
        <w:sz w:val="18"/>
        <w:szCs w:val="18"/>
      </w:rPr>
      <w:t>2</w:t>
    </w:r>
    <w:r w:rsidRPr="00141112">
      <w:rPr>
        <w:color w:val="999999"/>
        <w:sz w:val="18"/>
        <w:szCs w:val="18"/>
      </w:rPr>
      <w:fldChar w:fldCharType="end"/>
    </w:r>
  </w:p>
  <w:p w14:paraId="17782ACB" w14:textId="77777777" w:rsidR="00B917C3" w:rsidRPr="00141112" w:rsidRDefault="00B917C3">
    <w:pPr>
      <w:pStyle w:val="Header"/>
      <w:tabs>
        <w:tab w:val="clear" w:pos="8640"/>
        <w:tab w:val="right" w:pos="8364"/>
      </w:tabs>
      <w:rPr>
        <w:color w:val="999999"/>
        <w:sz w:val="18"/>
        <w:szCs w:val="18"/>
      </w:rPr>
    </w:pPr>
    <w:proofErr w:type="gramStart"/>
    <w:r w:rsidRPr="00141112">
      <w:rPr>
        <w:color w:val="999999"/>
        <w:sz w:val="18"/>
        <w:szCs w:val="18"/>
      </w:rPr>
      <w:t>version</w:t>
    </w:r>
    <w:proofErr w:type="gramEnd"/>
    <w:r w:rsidRPr="00141112">
      <w:rPr>
        <w:color w:val="999999"/>
        <w:sz w:val="18"/>
        <w:szCs w:val="18"/>
      </w:rPr>
      <w:t xml:space="preserve"> </w:t>
    </w:r>
    <w:r w:rsidRPr="00141112">
      <w:rPr>
        <w:color w:val="999999"/>
        <w:sz w:val="18"/>
        <w:szCs w:val="18"/>
      </w:rPr>
      <w:fldChar w:fldCharType="begin"/>
    </w:r>
    <w:r w:rsidRPr="00141112">
      <w:rPr>
        <w:color w:val="999999"/>
        <w:sz w:val="18"/>
        <w:szCs w:val="18"/>
      </w:rPr>
      <w:instrText xml:space="preserve"> DOCPROPERTY "Version" \* MERGEFORMAT </w:instrText>
    </w:r>
    <w:r w:rsidRPr="00141112">
      <w:rPr>
        <w:color w:val="999999"/>
        <w:sz w:val="18"/>
        <w:szCs w:val="18"/>
      </w:rPr>
      <w:fldChar w:fldCharType="separate"/>
    </w:r>
    <w:r w:rsidR="00D13626">
      <w:rPr>
        <w:b/>
        <w:color w:val="999999"/>
        <w:sz w:val="18"/>
        <w:szCs w:val="18"/>
      </w:rPr>
      <w:t>Error! Unknown document property name.</w:t>
    </w:r>
    <w:r w:rsidRPr="00141112">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D13626">
      <w:rPr>
        <w:noProof/>
        <w:color w:val="999999"/>
        <w:sz w:val="18"/>
        <w:szCs w:val="18"/>
      </w:rPr>
      <w:t>01 Oct 2015</w:t>
    </w:r>
    <w:r w:rsidRPr="00141112">
      <w:rPr>
        <w:color w:val="999999"/>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1BF7" w14:textId="77777777" w:rsidR="00B917C3" w:rsidRDefault="00B917C3">
    <w:pPr>
      <w:pStyle w:val="Header"/>
    </w:pPr>
    <w:r>
      <w:rPr>
        <w:noProof/>
      </w:rPr>
      <w:drawing>
        <wp:anchor distT="0" distB="0" distL="114300" distR="114300" simplePos="0" relativeHeight="251661312" behindDoc="1" locked="0" layoutInCell="1" allowOverlap="1" wp14:anchorId="5C9052D9" wp14:editId="27C731E4">
          <wp:simplePos x="0" y="0"/>
          <wp:positionH relativeFrom="page">
            <wp:posOffset>1168157</wp:posOffset>
          </wp:positionH>
          <wp:positionV relativeFrom="page">
            <wp:posOffset>669393</wp:posOffset>
          </wp:positionV>
          <wp:extent cx="2047636" cy="949960"/>
          <wp:effectExtent l="0" t="0" r="0" b="2540"/>
          <wp:wrapNone/>
          <wp:docPr id="5" name="Picture 5" descr="H:\Home\davidg\EUGridPMA\IGTF\IGTF-logos\IGTF_logo-interop.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ome\davidg\EUGridPMA\IGTF\IGTF-logos\IGTF_logo-interop.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050" cy="9520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FD1B040" wp14:editId="4A635879">
              <wp:simplePos x="0" y="0"/>
              <wp:positionH relativeFrom="column">
                <wp:posOffset>2431415</wp:posOffset>
              </wp:positionH>
              <wp:positionV relativeFrom="paragraph">
                <wp:posOffset>61595</wp:posOffset>
              </wp:positionV>
              <wp:extent cx="2849880" cy="94996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94996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14B9F" w14:textId="77777777" w:rsidR="00B917C3" w:rsidRPr="00717983" w:rsidRDefault="00B917C3">
                          <w:pPr>
                            <w:jc w:val="right"/>
                            <w:rPr>
                              <w:i/>
                              <w:iCs/>
                              <w:sz w:val="18"/>
                              <w:lang w:val="en-GB"/>
                            </w:rPr>
                          </w:pPr>
                          <w:r w:rsidRPr="00717983">
                            <w:rPr>
                              <w:i/>
                              <w:iCs/>
                              <w:sz w:val="18"/>
                              <w:lang w:val="en-GB"/>
                            </w:rPr>
                            <w:t xml:space="preserve">Category: </w:t>
                          </w:r>
                          <w:r w:rsidRPr="00717983">
                            <w:rPr>
                              <w:i/>
                              <w:iCs/>
                              <w:sz w:val="18"/>
                              <w:lang w:val="en-GB"/>
                            </w:rPr>
                            <w:fldChar w:fldCharType="begin"/>
                          </w:r>
                          <w:r w:rsidRPr="00717983">
                            <w:rPr>
                              <w:i/>
                              <w:iCs/>
                              <w:sz w:val="18"/>
                              <w:lang w:val="en-GB"/>
                            </w:rPr>
                            <w:instrText xml:space="preserve"> DOCPROPERTY  Category  \* MERGEFORMAT </w:instrText>
                          </w:r>
                          <w:r w:rsidRPr="00717983">
                            <w:rPr>
                              <w:i/>
                              <w:iCs/>
                              <w:sz w:val="18"/>
                              <w:lang w:val="en-GB"/>
                            </w:rPr>
                            <w:fldChar w:fldCharType="end"/>
                          </w:r>
                        </w:p>
                        <w:p w14:paraId="24CEDF57" w14:textId="77777777" w:rsidR="00B917C3" w:rsidRPr="00717983" w:rsidRDefault="00B917C3">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Pr>
                                  <w:i/>
                                  <w:iCs/>
                                  <w:sz w:val="18"/>
                                  <w:lang w:val="en-GB"/>
                                </w:rPr>
                                <w:t>Public Consultation</w:t>
                              </w:r>
                            </w:sdtContent>
                          </w:sdt>
                          <w:r w:rsidRPr="00717983">
                            <w:rPr>
                              <w:i/>
                              <w:iCs/>
                              <w:sz w:val="18"/>
                              <w:lang w:val="en-GB"/>
                            </w:rPr>
                            <w:t xml:space="preserve"> </w:t>
                          </w:r>
                        </w:p>
                        <w:p w14:paraId="2F5AD882" w14:textId="0E946550" w:rsidR="00B917C3" w:rsidRPr="00717983" w:rsidRDefault="00B917C3"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D13626">
                            <w:rPr>
                              <w:i/>
                              <w:noProof/>
                              <w:sz w:val="18"/>
                              <w:lang w:val="en-GB"/>
                            </w:rPr>
                            <w:t>IGTF-AP-MICS-2.0.docx</w:t>
                          </w:r>
                          <w:r w:rsidRPr="00717983">
                            <w:rPr>
                              <w:i/>
                              <w:sz w:val="18"/>
                              <w:lang w:val="en-GB"/>
                            </w:rPr>
                            <w:fldChar w:fldCharType="end"/>
                          </w:r>
                        </w:p>
                        <w:p w14:paraId="4B30CD24" w14:textId="77777777" w:rsidR="00B917C3" w:rsidRPr="00717983" w:rsidRDefault="00B917C3">
                          <w:pPr>
                            <w:jc w:val="right"/>
                            <w:rPr>
                              <w:i/>
                              <w:iCs/>
                              <w:sz w:val="18"/>
                              <w:lang w:val="en-GB"/>
                            </w:rPr>
                          </w:pPr>
                          <w:r w:rsidRPr="00717983">
                            <w:rPr>
                              <w:i/>
                              <w:iCs/>
                              <w:sz w:val="18"/>
                              <w:lang w:val="en-GB"/>
                            </w:rPr>
                            <w:t xml:space="preserve">Editor: </w:t>
                          </w:r>
                          <w:r>
                            <w:rPr>
                              <w:i/>
                              <w:iCs/>
                              <w:sz w:val="18"/>
                              <w:lang w:val="en-GB"/>
                            </w:rPr>
                            <w:t>Derek Simmel</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D13626">
                            <w:rPr>
                              <w:i/>
                              <w:iCs/>
                              <w:noProof/>
                              <w:sz w:val="18"/>
                              <w:lang w:val="en-GB"/>
                            </w:rPr>
                            <w:t>David Groep</w:t>
                          </w:r>
                          <w:r w:rsidRPr="00717983">
                            <w:rPr>
                              <w:i/>
                              <w:iCs/>
                              <w:sz w:val="18"/>
                              <w:lang w:val="en-GB"/>
                            </w:rPr>
                            <w:fldChar w:fldCharType="end"/>
                          </w:r>
                        </w:p>
                        <w:p w14:paraId="2A3AB6B8" w14:textId="77777777" w:rsidR="00B917C3" w:rsidRPr="00717983" w:rsidRDefault="00B917C3"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D13626">
                            <w:rPr>
                              <w:i/>
                              <w:iCs/>
                              <w:noProof/>
                              <w:sz w:val="18"/>
                              <w:lang w:val="en-GB"/>
                            </w:rPr>
                            <w:t>Thu, 01 October 2015</w:t>
                          </w:r>
                          <w:r w:rsidRPr="00717983">
                            <w:rPr>
                              <w:i/>
                              <w:iCs/>
                              <w:sz w:val="18"/>
                              <w:lang w:val="en-GB"/>
                            </w:rPr>
                            <w:fldChar w:fldCharType="end"/>
                          </w:r>
                        </w:p>
                        <w:p w14:paraId="2980861D" w14:textId="77777777" w:rsidR="00B917C3" w:rsidRDefault="00B917C3">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D13626">
                            <w:rPr>
                              <w:rStyle w:val="PageNumber"/>
                              <w:i/>
                              <w:iCs/>
                              <w:noProof/>
                            </w:rPr>
                            <w:t>2</w:t>
                          </w:r>
                          <w:r>
                            <w:rPr>
                              <w:rStyle w:val="PageNumber"/>
                              <w:i/>
                              <w:iC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7" type="#_x0000_t202" style="position:absolute;left:0;text-align:left;margin-left:191.45pt;margin-top:4.85pt;width:224.4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" fillcolor="#eaeaea" stroked="f">
              <v:textbox>
                <w:txbxContent>
                  <w:p w14:paraId="17514B9F" w14:textId="77777777" w:rsidR="00B917C3" w:rsidRPr="00717983" w:rsidRDefault="00B917C3">
                    <w:pPr>
                      <w:jc w:val="right"/>
                      <w:rPr>
                        <w:i/>
                        <w:iCs/>
                        <w:sz w:val="18"/>
                        <w:lang w:val="en-GB"/>
                      </w:rPr>
                    </w:pPr>
                    <w:r w:rsidRPr="00717983">
                      <w:rPr>
                        <w:i/>
                        <w:iCs/>
                        <w:sz w:val="18"/>
                        <w:lang w:val="en-GB"/>
                      </w:rPr>
                      <w:t xml:space="preserve">Category: </w:t>
                    </w:r>
                    <w:r w:rsidRPr="00717983">
                      <w:rPr>
                        <w:i/>
                        <w:iCs/>
                        <w:sz w:val="18"/>
                        <w:lang w:val="en-GB"/>
                      </w:rPr>
                      <w:fldChar w:fldCharType="begin"/>
                    </w:r>
                    <w:r w:rsidRPr="00717983">
                      <w:rPr>
                        <w:i/>
                        <w:iCs/>
                        <w:sz w:val="18"/>
                        <w:lang w:val="en-GB"/>
                      </w:rPr>
                      <w:instrText xml:space="preserve"> DOCPROPERTY  Category  \* MERGEFORMAT </w:instrText>
                    </w:r>
                    <w:r w:rsidRPr="00717983">
                      <w:rPr>
                        <w:i/>
                        <w:iCs/>
                        <w:sz w:val="18"/>
                        <w:lang w:val="en-GB"/>
                      </w:rPr>
                      <w:fldChar w:fldCharType="end"/>
                    </w:r>
                  </w:p>
                  <w:p w14:paraId="24CEDF57" w14:textId="77777777" w:rsidR="00B917C3" w:rsidRPr="00717983" w:rsidRDefault="00B917C3">
                    <w:pPr>
                      <w:jc w:val="right"/>
                      <w:rPr>
                        <w:i/>
                        <w:iCs/>
                        <w:sz w:val="18"/>
                        <w:lang w:val="en-GB"/>
                      </w:rPr>
                    </w:pPr>
                    <w:r w:rsidRPr="00717983">
                      <w:rPr>
                        <w:i/>
                        <w:iCs/>
                        <w:sz w:val="18"/>
                        <w:lang w:val="en-GB"/>
                      </w:rPr>
                      <w:t xml:space="preserve">Status: </w:t>
                    </w:r>
                    <w:sdt>
                      <w:sdtPr>
                        <w:rPr>
                          <w:i/>
                          <w:iCs/>
                          <w:sz w:val="18"/>
                          <w:lang w:val="en-GB"/>
                        </w:rPr>
                        <w:alias w:val="Status"/>
                        <w:tag w:val=""/>
                        <w:id w:val="2085025123"/>
                        <w:placeholder>
                          <w:docPart w:val="7ED3DF78E1AF414CA4FE0D12E6BC2506"/>
                        </w:placeholder>
                        <w:dataBinding w:prefixMappings="xmlns:ns0='http://purl.org/dc/elements/1.1/' xmlns:ns1='http://schemas.openxmlformats.org/package/2006/metadata/core-properties' " w:xpath="/ns1:coreProperties[1]/ns1:contentStatus[1]" w:storeItemID="{6C3C8BC8-F283-45AE-878A-BAB7291924A1}"/>
                        <w:text/>
                      </w:sdtPr>
                      <w:sdtEndPr/>
                      <w:sdtContent>
                        <w:r>
                          <w:rPr>
                            <w:i/>
                            <w:iCs/>
                            <w:sz w:val="18"/>
                            <w:lang w:val="en-GB"/>
                          </w:rPr>
                          <w:t>Public Consultation</w:t>
                        </w:r>
                      </w:sdtContent>
                    </w:sdt>
                    <w:r w:rsidRPr="00717983">
                      <w:rPr>
                        <w:i/>
                        <w:iCs/>
                        <w:sz w:val="18"/>
                        <w:lang w:val="en-GB"/>
                      </w:rPr>
                      <w:t xml:space="preserve"> </w:t>
                    </w:r>
                  </w:p>
                  <w:p w14:paraId="2F5AD882" w14:textId="0E946550" w:rsidR="00B917C3" w:rsidRPr="00717983" w:rsidRDefault="00B917C3" w:rsidP="00717983">
                    <w:pPr>
                      <w:jc w:val="right"/>
                      <w:rPr>
                        <w:i/>
                        <w:sz w:val="18"/>
                        <w:lang w:val="en-GB"/>
                      </w:rPr>
                    </w:pPr>
                    <w:r w:rsidRPr="00717983">
                      <w:rPr>
                        <w:i/>
                        <w:sz w:val="18"/>
                        <w:lang w:val="en-GB"/>
                      </w:rPr>
                      <w:t xml:space="preserve"> </w:t>
                    </w:r>
                    <w:r w:rsidRPr="00717983">
                      <w:rPr>
                        <w:i/>
                        <w:sz w:val="18"/>
                        <w:lang w:val="en-GB"/>
                      </w:rPr>
                      <w:fldChar w:fldCharType="begin"/>
                    </w:r>
                    <w:r w:rsidRPr="00717983">
                      <w:rPr>
                        <w:i/>
                        <w:sz w:val="18"/>
                        <w:lang w:val="en-GB"/>
                      </w:rPr>
                      <w:instrText xml:space="preserve"> FILENAME  \* MERGEFORMAT </w:instrText>
                    </w:r>
                    <w:r w:rsidRPr="00717983">
                      <w:rPr>
                        <w:i/>
                        <w:sz w:val="18"/>
                        <w:lang w:val="en-GB"/>
                      </w:rPr>
                      <w:fldChar w:fldCharType="separate"/>
                    </w:r>
                    <w:r w:rsidR="00D13626">
                      <w:rPr>
                        <w:i/>
                        <w:noProof/>
                        <w:sz w:val="18"/>
                        <w:lang w:val="en-GB"/>
                      </w:rPr>
                      <w:t>IGTF-AP-MICS-2.0.docx</w:t>
                    </w:r>
                    <w:r w:rsidRPr="00717983">
                      <w:rPr>
                        <w:i/>
                        <w:sz w:val="18"/>
                        <w:lang w:val="en-GB"/>
                      </w:rPr>
                      <w:fldChar w:fldCharType="end"/>
                    </w:r>
                  </w:p>
                  <w:p w14:paraId="4B30CD24" w14:textId="77777777" w:rsidR="00B917C3" w:rsidRPr="00717983" w:rsidRDefault="00B917C3">
                    <w:pPr>
                      <w:jc w:val="right"/>
                      <w:rPr>
                        <w:i/>
                        <w:iCs/>
                        <w:sz w:val="18"/>
                        <w:lang w:val="en-GB"/>
                      </w:rPr>
                    </w:pPr>
                    <w:r w:rsidRPr="00717983">
                      <w:rPr>
                        <w:i/>
                        <w:iCs/>
                        <w:sz w:val="18"/>
                        <w:lang w:val="en-GB"/>
                      </w:rPr>
                      <w:t xml:space="preserve">Editor: </w:t>
                    </w:r>
                    <w:r>
                      <w:rPr>
                        <w:i/>
                        <w:iCs/>
                        <w:sz w:val="18"/>
                        <w:lang w:val="en-GB"/>
                      </w:rPr>
                      <w:t>Derek Simmel</w:t>
                    </w:r>
                    <w:r w:rsidRPr="00717983">
                      <w:rPr>
                        <w:i/>
                        <w:iCs/>
                        <w:sz w:val="18"/>
                        <w:lang w:val="en-GB"/>
                      </w:rPr>
                      <w:fldChar w:fldCharType="begin"/>
                    </w:r>
                    <w:r w:rsidRPr="00717983">
                      <w:rPr>
                        <w:i/>
                        <w:iCs/>
                        <w:sz w:val="18"/>
                        <w:lang w:val="en-GB"/>
                      </w:rPr>
                      <w:instrText xml:space="preserve"> AUTHOR  \* MERGEFORMAT </w:instrText>
                    </w:r>
                    <w:r w:rsidRPr="00717983">
                      <w:rPr>
                        <w:i/>
                        <w:iCs/>
                        <w:sz w:val="18"/>
                        <w:lang w:val="en-GB"/>
                      </w:rPr>
                      <w:fldChar w:fldCharType="separate"/>
                    </w:r>
                    <w:r w:rsidR="00D13626">
                      <w:rPr>
                        <w:i/>
                        <w:iCs/>
                        <w:noProof/>
                        <w:sz w:val="18"/>
                        <w:lang w:val="en-GB"/>
                      </w:rPr>
                      <w:t>David Groep</w:t>
                    </w:r>
                    <w:r w:rsidRPr="00717983">
                      <w:rPr>
                        <w:i/>
                        <w:iCs/>
                        <w:sz w:val="18"/>
                        <w:lang w:val="en-GB"/>
                      </w:rPr>
                      <w:fldChar w:fldCharType="end"/>
                    </w:r>
                  </w:p>
                  <w:p w14:paraId="2A3AB6B8" w14:textId="77777777" w:rsidR="00B917C3" w:rsidRPr="00717983" w:rsidRDefault="00B917C3" w:rsidP="001A5D8A">
                    <w:pPr>
                      <w:jc w:val="right"/>
                      <w:rPr>
                        <w:i/>
                        <w:iCs/>
                        <w:sz w:val="18"/>
                        <w:lang w:val="en-GB"/>
                      </w:rPr>
                    </w:pPr>
                    <w:r w:rsidRPr="00717983">
                      <w:rPr>
                        <w:i/>
                        <w:iCs/>
                        <w:sz w:val="18"/>
                        <w:lang w:val="en-GB"/>
                      </w:rPr>
                      <w:t xml:space="preserve">Last updated: </w:t>
                    </w:r>
                    <w:r w:rsidRPr="00717983">
                      <w:rPr>
                        <w:i/>
                        <w:iCs/>
                        <w:sz w:val="18"/>
                        <w:lang w:val="en-GB"/>
                      </w:rPr>
                      <w:fldChar w:fldCharType="begin"/>
                    </w:r>
                    <w:r w:rsidRPr="00717983">
                      <w:rPr>
                        <w:i/>
                        <w:iCs/>
                        <w:sz w:val="18"/>
                        <w:lang w:val="en-GB"/>
                      </w:rPr>
                      <w:instrText xml:space="preserve"> SAVEDATE \@ "ddd, dd MMMM yyyy" \* MERGEFORMAT </w:instrText>
                    </w:r>
                    <w:r w:rsidRPr="00717983">
                      <w:rPr>
                        <w:i/>
                        <w:iCs/>
                        <w:sz w:val="18"/>
                        <w:lang w:val="en-GB"/>
                      </w:rPr>
                      <w:fldChar w:fldCharType="separate"/>
                    </w:r>
                    <w:r w:rsidR="00D13626">
                      <w:rPr>
                        <w:i/>
                        <w:iCs/>
                        <w:noProof/>
                        <w:sz w:val="18"/>
                        <w:lang w:val="en-GB"/>
                      </w:rPr>
                      <w:t>Thu, 01 October 2015</w:t>
                    </w:r>
                    <w:r w:rsidRPr="00717983">
                      <w:rPr>
                        <w:i/>
                        <w:iCs/>
                        <w:sz w:val="18"/>
                        <w:lang w:val="en-GB"/>
                      </w:rPr>
                      <w:fldChar w:fldCharType="end"/>
                    </w:r>
                  </w:p>
                  <w:p w14:paraId="2980861D" w14:textId="77777777" w:rsidR="00B917C3" w:rsidRDefault="00B917C3">
                    <w:pPr>
                      <w:jc w:val="right"/>
                      <w:rPr>
                        <w:i/>
                        <w:iCs/>
                      </w:rPr>
                    </w:pPr>
                    <w:r>
                      <w:rPr>
                        <w:i/>
                        <w:iCs/>
                        <w:lang w:val="en-GB"/>
                      </w:rPr>
                      <w:t xml:space="preserve">Total number of pages: </w:t>
                    </w:r>
                    <w:r>
                      <w:rPr>
                        <w:rStyle w:val="PageNumber"/>
                        <w:i/>
                        <w:iCs/>
                      </w:rPr>
                      <w:fldChar w:fldCharType="begin"/>
                    </w:r>
                    <w:r>
                      <w:rPr>
                        <w:rStyle w:val="PageNumber"/>
                        <w:i/>
                        <w:iCs/>
                      </w:rPr>
                      <w:instrText xml:space="preserve"> NUMPAGES </w:instrText>
                    </w:r>
                    <w:r>
                      <w:rPr>
                        <w:rStyle w:val="PageNumber"/>
                        <w:i/>
                        <w:iCs/>
                      </w:rPr>
                      <w:fldChar w:fldCharType="separate"/>
                    </w:r>
                    <w:r w:rsidR="00D13626">
                      <w:rPr>
                        <w:rStyle w:val="PageNumber"/>
                        <w:i/>
                        <w:iCs/>
                        <w:noProof/>
                      </w:rPr>
                      <w:t>2</w:t>
                    </w:r>
                    <w:r>
                      <w:rPr>
                        <w:rStyle w:val="PageNumber"/>
                        <w:i/>
                        <w:iCs/>
                      </w:rPr>
                      <w:fldChar w:fldCharType="end"/>
                    </w:r>
                  </w:p>
                </w:txbxContent>
              </v:textbox>
              <w10:wrap type="squar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B391F" w14:textId="6BA09C04" w:rsidR="00B917C3" w:rsidRPr="00141112" w:rsidRDefault="00B917C3">
    <w:pPr>
      <w:pStyle w:val="Header"/>
      <w:tabs>
        <w:tab w:val="clear" w:pos="8640"/>
        <w:tab w:val="right" w:pos="8364"/>
      </w:tabs>
      <w:rPr>
        <w:color w:val="999999"/>
        <w:sz w:val="18"/>
        <w:szCs w:val="18"/>
      </w:rPr>
    </w:pPr>
    <w:r w:rsidRPr="00141112">
      <w:rPr>
        <w:color w:val="999999"/>
        <w:sz w:val="18"/>
        <w:szCs w:val="18"/>
      </w:rPr>
      <w:fldChar w:fldCharType="begin"/>
    </w:r>
    <w:r w:rsidRPr="00141112">
      <w:rPr>
        <w:color w:val="999999"/>
        <w:sz w:val="18"/>
        <w:szCs w:val="18"/>
      </w:rPr>
      <w:instrText xml:space="preserve"> TITLE  \* MERGEFORMAT </w:instrText>
    </w:r>
    <w:r w:rsidRPr="00141112">
      <w:rPr>
        <w:color w:val="999999"/>
        <w:sz w:val="18"/>
        <w:szCs w:val="18"/>
      </w:rPr>
      <w:fldChar w:fldCharType="separate"/>
    </w:r>
    <w:r w:rsidR="00D13626">
      <w:rPr>
        <w:color w:val="999999"/>
        <w:sz w:val="18"/>
        <w:szCs w:val="18"/>
      </w:rPr>
      <w:t>Authentication Profile for Classic X.509 Public Key Certification Authorities with secured infrastructure</w:t>
    </w:r>
    <w:r w:rsidRPr="00141112">
      <w:rPr>
        <w:color w:val="999999"/>
        <w:sz w:val="18"/>
        <w:szCs w:val="18"/>
      </w:rPr>
      <w:fldChar w:fldCharType="end"/>
    </w:r>
    <w:r>
      <w:rPr>
        <w:color w:val="999999"/>
        <w:sz w:val="18"/>
        <w:szCs w:val="18"/>
      </w:rPr>
      <w:tab/>
    </w:r>
    <w:r w:rsidRPr="00141112">
      <w:rPr>
        <w:color w:val="999999"/>
        <w:sz w:val="18"/>
        <w:szCs w:val="18"/>
      </w:rPr>
      <w:t xml:space="preserve">page </w:t>
    </w:r>
    <w:r w:rsidRPr="00141112">
      <w:rPr>
        <w:color w:val="999999"/>
        <w:sz w:val="18"/>
        <w:szCs w:val="18"/>
      </w:rPr>
      <w:fldChar w:fldCharType="begin"/>
    </w:r>
    <w:r w:rsidRPr="00141112">
      <w:rPr>
        <w:color w:val="999999"/>
        <w:sz w:val="18"/>
        <w:szCs w:val="18"/>
      </w:rPr>
      <w:instrText xml:space="preserve"> PAGE </w:instrText>
    </w:r>
    <w:r w:rsidRPr="00141112">
      <w:rPr>
        <w:color w:val="999999"/>
        <w:sz w:val="18"/>
        <w:szCs w:val="18"/>
      </w:rPr>
      <w:fldChar w:fldCharType="separate"/>
    </w:r>
    <w:r w:rsidR="00D13626">
      <w:rPr>
        <w:noProof/>
        <w:color w:val="999999"/>
        <w:sz w:val="18"/>
        <w:szCs w:val="18"/>
      </w:rPr>
      <w:t>2</w:t>
    </w:r>
    <w:r w:rsidRPr="00141112">
      <w:rPr>
        <w:color w:val="999999"/>
        <w:sz w:val="18"/>
        <w:szCs w:val="18"/>
      </w:rPr>
      <w:fldChar w:fldCharType="end"/>
    </w:r>
    <w:r w:rsidRPr="00141112">
      <w:rPr>
        <w:color w:val="999999"/>
        <w:sz w:val="18"/>
        <w:szCs w:val="18"/>
      </w:rPr>
      <w:t>/</w:t>
    </w:r>
    <w:r w:rsidRPr="00141112">
      <w:rPr>
        <w:color w:val="999999"/>
        <w:sz w:val="18"/>
        <w:szCs w:val="18"/>
      </w:rPr>
      <w:fldChar w:fldCharType="begin"/>
    </w:r>
    <w:r w:rsidRPr="00141112">
      <w:rPr>
        <w:color w:val="999999"/>
        <w:sz w:val="18"/>
        <w:szCs w:val="18"/>
      </w:rPr>
      <w:instrText xml:space="preserve"> NUMPAGES </w:instrText>
    </w:r>
    <w:r w:rsidRPr="00141112">
      <w:rPr>
        <w:color w:val="999999"/>
        <w:sz w:val="18"/>
        <w:szCs w:val="18"/>
      </w:rPr>
      <w:fldChar w:fldCharType="separate"/>
    </w:r>
    <w:r w:rsidR="00D13626">
      <w:rPr>
        <w:noProof/>
        <w:color w:val="999999"/>
        <w:sz w:val="18"/>
        <w:szCs w:val="18"/>
      </w:rPr>
      <w:t>2</w:t>
    </w:r>
    <w:r w:rsidRPr="00141112">
      <w:rPr>
        <w:color w:val="999999"/>
        <w:sz w:val="18"/>
        <w:szCs w:val="18"/>
      </w:rPr>
      <w:fldChar w:fldCharType="end"/>
    </w:r>
  </w:p>
  <w:p w14:paraId="727B6254" w14:textId="084173EE" w:rsidR="00B917C3" w:rsidRPr="00141112" w:rsidRDefault="00B917C3">
    <w:pPr>
      <w:pStyle w:val="Header"/>
      <w:tabs>
        <w:tab w:val="clear" w:pos="8640"/>
        <w:tab w:val="right" w:pos="8364"/>
      </w:tabs>
      <w:rPr>
        <w:color w:val="999999"/>
        <w:sz w:val="18"/>
        <w:szCs w:val="18"/>
      </w:rPr>
    </w:pPr>
    <w:proofErr w:type="gramStart"/>
    <w:r w:rsidRPr="00141112">
      <w:rPr>
        <w:color w:val="999999"/>
        <w:sz w:val="18"/>
        <w:szCs w:val="18"/>
      </w:rPr>
      <w:t>version</w:t>
    </w:r>
    <w:proofErr w:type="gramEnd"/>
    <w:r w:rsidRPr="00141112">
      <w:rPr>
        <w:color w:val="999999"/>
        <w:sz w:val="18"/>
        <w:szCs w:val="18"/>
      </w:rPr>
      <w:t xml:space="preserve"> </w:t>
    </w:r>
    <w:r>
      <w:rPr>
        <w:color w:val="999999"/>
        <w:sz w:val="18"/>
        <w:szCs w:val="18"/>
      </w:rPr>
      <w:fldChar w:fldCharType="begin"/>
    </w:r>
    <w:r>
      <w:rPr>
        <w:color w:val="999999"/>
        <w:sz w:val="18"/>
        <w:szCs w:val="18"/>
      </w:rPr>
      <w:instrText xml:space="preserve"> DOCPROPERTY  Comments  \* MERGEFORMAT </w:instrText>
    </w:r>
    <w:r>
      <w:rPr>
        <w:color w:val="999999"/>
        <w:sz w:val="18"/>
        <w:szCs w:val="18"/>
      </w:rPr>
      <w:fldChar w:fldCharType="separate"/>
    </w:r>
    <w:r w:rsidR="00D13626">
      <w:rPr>
        <w:color w:val="999999"/>
        <w:sz w:val="18"/>
        <w:szCs w:val="18"/>
      </w:rPr>
      <w:t>v5.0 (rev 20150518)</w:t>
    </w:r>
    <w:r>
      <w:rPr>
        <w:color w:val="999999"/>
        <w:sz w:val="18"/>
        <w:szCs w:val="18"/>
      </w:rPr>
      <w:fldChar w:fldCharType="end"/>
    </w:r>
    <w:r w:rsidRPr="00141112">
      <w:rPr>
        <w:color w:val="999999"/>
        <w:sz w:val="18"/>
        <w:szCs w:val="18"/>
      </w:rPr>
      <w:tab/>
    </w:r>
    <w:r w:rsidRPr="00141112">
      <w:rPr>
        <w:color w:val="999999"/>
        <w:sz w:val="18"/>
        <w:szCs w:val="18"/>
      </w:rPr>
      <w:tab/>
      <w:t xml:space="preserve">Dated: </w:t>
    </w:r>
    <w:r w:rsidRPr="00141112">
      <w:rPr>
        <w:color w:val="999999"/>
        <w:sz w:val="18"/>
        <w:szCs w:val="18"/>
      </w:rPr>
      <w:fldChar w:fldCharType="begin"/>
    </w:r>
    <w:r w:rsidRPr="00141112">
      <w:rPr>
        <w:color w:val="999999"/>
        <w:sz w:val="18"/>
        <w:szCs w:val="18"/>
      </w:rPr>
      <w:instrText xml:space="preserve"> SAVEDATE \@ "dd MMM yyyy" </w:instrText>
    </w:r>
    <w:r w:rsidRPr="00141112">
      <w:rPr>
        <w:color w:val="999999"/>
        <w:sz w:val="18"/>
        <w:szCs w:val="18"/>
      </w:rPr>
      <w:fldChar w:fldCharType="separate"/>
    </w:r>
    <w:r w:rsidR="00D13626">
      <w:rPr>
        <w:noProof/>
        <w:color w:val="999999"/>
        <w:sz w:val="18"/>
        <w:szCs w:val="18"/>
      </w:rPr>
      <w:t>01 Oct 2015</w:t>
    </w:r>
    <w:r w:rsidRPr="00141112">
      <w:rPr>
        <w:color w:val="999999"/>
        <w:sz w:val="18"/>
        <w:szCs w:val="18"/>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89CF2BC"/>
    <w:lvl w:ilvl="0">
      <w:start w:val="1"/>
      <w:numFmt w:val="bullet"/>
      <w:lvlText w:val=""/>
      <w:lvlJc w:val="left"/>
      <w:pPr>
        <w:tabs>
          <w:tab w:val="num" w:pos="1440"/>
        </w:tabs>
        <w:ind w:left="1440" w:hanging="360"/>
      </w:pPr>
      <w:rPr>
        <w:rFonts w:ascii="Symbol" w:hAnsi="Symbol" w:hint="default"/>
      </w:rPr>
    </w:lvl>
  </w:abstractNum>
  <w:abstractNum w:abstractNumId="1">
    <w:nsid w:val="04D6326C"/>
    <w:multiLevelType w:val="hybridMultilevel"/>
    <w:tmpl w:val="A90A5DD0"/>
    <w:lvl w:ilvl="0" w:tplc="0B88D108">
      <w:start w:val="1"/>
      <w:numFmt w:val="bullet"/>
      <w:pStyle w:val="Exampl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910A5"/>
    <w:multiLevelType w:val="hybridMultilevel"/>
    <w:tmpl w:val="8AB8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419AF"/>
    <w:multiLevelType w:val="multilevel"/>
    <w:tmpl w:val="117872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EE03894"/>
    <w:multiLevelType w:val="hybridMultilevel"/>
    <w:tmpl w:val="8286F674"/>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7E19B8"/>
    <w:multiLevelType w:val="hybridMultilevel"/>
    <w:tmpl w:val="AB00D304"/>
    <w:lvl w:ilvl="0" w:tplc="DCF43372">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6">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7">
    <w:nsid w:val="303804AF"/>
    <w:multiLevelType w:val="multilevel"/>
    <w:tmpl w:val="574200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36581454"/>
    <w:multiLevelType w:val="hybridMultilevel"/>
    <w:tmpl w:val="E0604C90"/>
    <w:lvl w:ilvl="0" w:tplc="AE8E13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F1548A"/>
    <w:multiLevelType w:val="hybridMultilevel"/>
    <w:tmpl w:val="11BA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A62C73"/>
    <w:multiLevelType w:val="hybridMultilevel"/>
    <w:tmpl w:val="0BC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117D3"/>
    <w:multiLevelType w:val="hybridMultilevel"/>
    <w:tmpl w:val="8144B666"/>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13">
    <w:nsid w:val="67323DDE"/>
    <w:multiLevelType w:val="hybridMultilevel"/>
    <w:tmpl w:val="5AB8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C01EC9"/>
    <w:multiLevelType w:val="hybridMultilevel"/>
    <w:tmpl w:val="5560A06A"/>
    <w:lvl w:ilvl="0" w:tplc="DCF4337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4"/>
  </w:num>
  <w:num w:numId="4">
    <w:abstractNumId w:val="8"/>
  </w:num>
  <w:num w:numId="5">
    <w:abstractNumId w:val="7"/>
  </w:num>
  <w:num w:numId="6">
    <w:abstractNumId w:val="3"/>
  </w:num>
  <w:num w:numId="7">
    <w:abstractNumId w:val="0"/>
  </w:num>
  <w:num w:numId="8">
    <w:abstractNumId w:val="4"/>
  </w:num>
  <w:num w:numId="9">
    <w:abstractNumId w:val="5"/>
  </w:num>
  <w:num w:numId="10">
    <w:abstractNumId w:val="11"/>
  </w:num>
  <w:num w:numId="11">
    <w:abstractNumId w:val="1"/>
  </w:num>
  <w:num w:numId="12">
    <w:abstractNumId w:val="2"/>
  </w:num>
  <w:num w:numId="13">
    <w:abstractNumId w:val="1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style="mso-position-horizontal:left;mso-position-horizontal-relative:page;mso-position-vertical-relative:page" fillcolor="#eaeaea" stroke="f">
      <v:fill color="#eaeaea"/>
      <v:stroke on="f"/>
      <v:textbox inset=",0,,0"/>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71"/>
    <w:rsid w:val="00000027"/>
    <w:rsid w:val="00004463"/>
    <w:rsid w:val="000148D3"/>
    <w:rsid w:val="00016D3F"/>
    <w:rsid w:val="00021975"/>
    <w:rsid w:val="00023113"/>
    <w:rsid w:val="00025D56"/>
    <w:rsid w:val="00033812"/>
    <w:rsid w:val="00035B1B"/>
    <w:rsid w:val="00036055"/>
    <w:rsid w:val="00041B65"/>
    <w:rsid w:val="00045109"/>
    <w:rsid w:val="000464C0"/>
    <w:rsid w:val="000512BC"/>
    <w:rsid w:val="00051C91"/>
    <w:rsid w:val="000525F7"/>
    <w:rsid w:val="00052B42"/>
    <w:rsid w:val="00062577"/>
    <w:rsid w:val="00065A8B"/>
    <w:rsid w:val="00071FCA"/>
    <w:rsid w:val="00071FEF"/>
    <w:rsid w:val="0007389F"/>
    <w:rsid w:val="000765A2"/>
    <w:rsid w:val="00082307"/>
    <w:rsid w:val="00096497"/>
    <w:rsid w:val="00097065"/>
    <w:rsid w:val="000A422D"/>
    <w:rsid w:val="000A45D2"/>
    <w:rsid w:val="000A7649"/>
    <w:rsid w:val="000B3C57"/>
    <w:rsid w:val="000B3D1E"/>
    <w:rsid w:val="000B4A02"/>
    <w:rsid w:val="000B4F84"/>
    <w:rsid w:val="000C2569"/>
    <w:rsid w:val="000C7A69"/>
    <w:rsid w:val="000D4DF9"/>
    <w:rsid w:val="000E1C4D"/>
    <w:rsid w:val="000E7892"/>
    <w:rsid w:val="000F33EE"/>
    <w:rsid w:val="000F3C08"/>
    <w:rsid w:val="000F3F5D"/>
    <w:rsid w:val="00101D49"/>
    <w:rsid w:val="00102F36"/>
    <w:rsid w:val="00105922"/>
    <w:rsid w:val="00105A1D"/>
    <w:rsid w:val="00110DE8"/>
    <w:rsid w:val="0011748F"/>
    <w:rsid w:val="00121653"/>
    <w:rsid w:val="001257D3"/>
    <w:rsid w:val="00132F1B"/>
    <w:rsid w:val="00141112"/>
    <w:rsid w:val="001424FE"/>
    <w:rsid w:val="00143694"/>
    <w:rsid w:val="00143761"/>
    <w:rsid w:val="0014379E"/>
    <w:rsid w:val="001473B0"/>
    <w:rsid w:val="0015269F"/>
    <w:rsid w:val="00152E18"/>
    <w:rsid w:val="0015357F"/>
    <w:rsid w:val="001572DC"/>
    <w:rsid w:val="00157667"/>
    <w:rsid w:val="001577D3"/>
    <w:rsid w:val="00163C75"/>
    <w:rsid w:val="00166B66"/>
    <w:rsid w:val="00167618"/>
    <w:rsid w:val="001713B5"/>
    <w:rsid w:val="00175A89"/>
    <w:rsid w:val="00180639"/>
    <w:rsid w:val="001831EB"/>
    <w:rsid w:val="00185F91"/>
    <w:rsid w:val="0018716E"/>
    <w:rsid w:val="001938F5"/>
    <w:rsid w:val="00194975"/>
    <w:rsid w:val="001A15A5"/>
    <w:rsid w:val="001A5D8A"/>
    <w:rsid w:val="001B110F"/>
    <w:rsid w:val="001B13B8"/>
    <w:rsid w:val="001B1CB0"/>
    <w:rsid w:val="001B356C"/>
    <w:rsid w:val="001C2174"/>
    <w:rsid w:val="001D0A71"/>
    <w:rsid w:val="001D1A2D"/>
    <w:rsid w:val="001D23DD"/>
    <w:rsid w:val="001E3A73"/>
    <w:rsid w:val="001E57DC"/>
    <w:rsid w:val="001E7F61"/>
    <w:rsid w:val="001F273E"/>
    <w:rsid w:val="001F5886"/>
    <w:rsid w:val="001F64B8"/>
    <w:rsid w:val="00201BBA"/>
    <w:rsid w:val="00205CB3"/>
    <w:rsid w:val="00210127"/>
    <w:rsid w:val="00210A19"/>
    <w:rsid w:val="00222861"/>
    <w:rsid w:val="00224804"/>
    <w:rsid w:val="002249D0"/>
    <w:rsid w:val="00227160"/>
    <w:rsid w:val="00241ADB"/>
    <w:rsid w:val="00242E7E"/>
    <w:rsid w:val="0024402C"/>
    <w:rsid w:val="002539C2"/>
    <w:rsid w:val="00261A3A"/>
    <w:rsid w:val="00266E41"/>
    <w:rsid w:val="00274BDE"/>
    <w:rsid w:val="00277E95"/>
    <w:rsid w:val="00283200"/>
    <w:rsid w:val="00286751"/>
    <w:rsid w:val="002937DC"/>
    <w:rsid w:val="002A07C7"/>
    <w:rsid w:val="002A61F0"/>
    <w:rsid w:val="002B3116"/>
    <w:rsid w:val="002B4B10"/>
    <w:rsid w:val="002C3740"/>
    <w:rsid w:val="002C3C84"/>
    <w:rsid w:val="002D3295"/>
    <w:rsid w:val="002D5938"/>
    <w:rsid w:val="002E1C62"/>
    <w:rsid w:val="002E2E28"/>
    <w:rsid w:val="002F0043"/>
    <w:rsid w:val="002F734D"/>
    <w:rsid w:val="00300B75"/>
    <w:rsid w:val="00301013"/>
    <w:rsid w:val="0031415D"/>
    <w:rsid w:val="00324562"/>
    <w:rsid w:val="00340AE0"/>
    <w:rsid w:val="00350D63"/>
    <w:rsid w:val="00354CAC"/>
    <w:rsid w:val="00367FCC"/>
    <w:rsid w:val="003737EE"/>
    <w:rsid w:val="003743F4"/>
    <w:rsid w:val="003747C1"/>
    <w:rsid w:val="0037654B"/>
    <w:rsid w:val="00390ECE"/>
    <w:rsid w:val="003940AC"/>
    <w:rsid w:val="0039678C"/>
    <w:rsid w:val="00397AC2"/>
    <w:rsid w:val="003A11BA"/>
    <w:rsid w:val="003A2602"/>
    <w:rsid w:val="003A6F10"/>
    <w:rsid w:val="003A73AD"/>
    <w:rsid w:val="003B24FD"/>
    <w:rsid w:val="003C68DF"/>
    <w:rsid w:val="003D3215"/>
    <w:rsid w:val="003D59DE"/>
    <w:rsid w:val="003E350D"/>
    <w:rsid w:val="003F1DA5"/>
    <w:rsid w:val="003F314B"/>
    <w:rsid w:val="00420DD6"/>
    <w:rsid w:val="0043038B"/>
    <w:rsid w:val="00442EC1"/>
    <w:rsid w:val="0044694D"/>
    <w:rsid w:val="00452DEE"/>
    <w:rsid w:val="0045678D"/>
    <w:rsid w:val="00457232"/>
    <w:rsid w:val="00464FE8"/>
    <w:rsid w:val="00470866"/>
    <w:rsid w:val="0047153E"/>
    <w:rsid w:val="00473C2B"/>
    <w:rsid w:val="004760A9"/>
    <w:rsid w:val="00477A44"/>
    <w:rsid w:val="004851B1"/>
    <w:rsid w:val="004852B8"/>
    <w:rsid w:val="00493261"/>
    <w:rsid w:val="00497914"/>
    <w:rsid w:val="004A09BD"/>
    <w:rsid w:val="004A1096"/>
    <w:rsid w:val="004B0FB0"/>
    <w:rsid w:val="004C0005"/>
    <w:rsid w:val="004C562E"/>
    <w:rsid w:val="004D12B3"/>
    <w:rsid w:val="004D247B"/>
    <w:rsid w:val="004D7ED3"/>
    <w:rsid w:val="004F5DA9"/>
    <w:rsid w:val="004F6B10"/>
    <w:rsid w:val="00501BCF"/>
    <w:rsid w:val="005025B3"/>
    <w:rsid w:val="00502E93"/>
    <w:rsid w:val="005141B2"/>
    <w:rsid w:val="00516A83"/>
    <w:rsid w:val="0052141C"/>
    <w:rsid w:val="00526432"/>
    <w:rsid w:val="005308D5"/>
    <w:rsid w:val="00531EAF"/>
    <w:rsid w:val="00533B27"/>
    <w:rsid w:val="00534C33"/>
    <w:rsid w:val="005408D6"/>
    <w:rsid w:val="00540D74"/>
    <w:rsid w:val="00542443"/>
    <w:rsid w:val="00555741"/>
    <w:rsid w:val="00562434"/>
    <w:rsid w:val="00564A5B"/>
    <w:rsid w:val="00566B0C"/>
    <w:rsid w:val="005735FC"/>
    <w:rsid w:val="00575E7A"/>
    <w:rsid w:val="005806DE"/>
    <w:rsid w:val="005822E7"/>
    <w:rsid w:val="00590CBB"/>
    <w:rsid w:val="0059136D"/>
    <w:rsid w:val="005930C1"/>
    <w:rsid w:val="005945A3"/>
    <w:rsid w:val="005A068B"/>
    <w:rsid w:val="005A2EC4"/>
    <w:rsid w:val="005A5E64"/>
    <w:rsid w:val="005C0663"/>
    <w:rsid w:val="005D122A"/>
    <w:rsid w:val="005E5261"/>
    <w:rsid w:val="005E6168"/>
    <w:rsid w:val="005E7AA2"/>
    <w:rsid w:val="005F0ABA"/>
    <w:rsid w:val="005F599E"/>
    <w:rsid w:val="006046E3"/>
    <w:rsid w:val="00631532"/>
    <w:rsid w:val="00635867"/>
    <w:rsid w:val="0063675D"/>
    <w:rsid w:val="0064400C"/>
    <w:rsid w:val="00644FC5"/>
    <w:rsid w:val="00657BEF"/>
    <w:rsid w:val="006602CE"/>
    <w:rsid w:val="00660852"/>
    <w:rsid w:val="00660D55"/>
    <w:rsid w:val="00666BA8"/>
    <w:rsid w:val="00666BDE"/>
    <w:rsid w:val="006709B5"/>
    <w:rsid w:val="00670AC1"/>
    <w:rsid w:val="00673C09"/>
    <w:rsid w:val="00673E1F"/>
    <w:rsid w:val="006747DE"/>
    <w:rsid w:val="0068038B"/>
    <w:rsid w:val="00680F68"/>
    <w:rsid w:val="0068161F"/>
    <w:rsid w:val="006A4A97"/>
    <w:rsid w:val="006C1E76"/>
    <w:rsid w:val="006D1DF1"/>
    <w:rsid w:val="006D3625"/>
    <w:rsid w:val="006D519B"/>
    <w:rsid w:val="006D7654"/>
    <w:rsid w:val="006E12D0"/>
    <w:rsid w:val="006E6AD3"/>
    <w:rsid w:val="006F6232"/>
    <w:rsid w:val="00702760"/>
    <w:rsid w:val="00705D13"/>
    <w:rsid w:val="00712FC7"/>
    <w:rsid w:val="00717983"/>
    <w:rsid w:val="007222F7"/>
    <w:rsid w:val="00724DEC"/>
    <w:rsid w:val="00732852"/>
    <w:rsid w:val="00732976"/>
    <w:rsid w:val="00744A24"/>
    <w:rsid w:val="00746726"/>
    <w:rsid w:val="00761327"/>
    <w:rsid w:val="0076297A"/>
    <w:rsid w:val="007712B9"/>
    <w:rsid w:val="00776F88"/>
    <w:rsid w:val="00792CAD"/>
    <w:rsid w:val="00793076"/>
    <w:rsid w:val="007A14F6"/>
    <w:rsid w:val="007A3D9C"/>
    <w:rsid w:val="007A4D04"/>
    <w:rsid w:val="007A5133"/>
    <w:rsid w:val="007A6156"/>
    <w:rsid w:val="007C3BC8"/>
    <w:rsid w:val="007C79B4"/>
    <w:rsid w:val="007D2D1D"/>
    <w:rsid w:val="007D3F3B"/>
    <w:rsid w:val="007E42AC"/>
    <w:rsid w:val="007E584F"/>
    <w:rsid w:val="0080028C"/>
    <w:rsid w:val="00802514"/>
    <w:rsid w:val="008104FE"/>
    <w:rsid w:val="00812935"/>
    <w:rsid w:val="00816858"/>
    <w:rsid w:val="008175F4"/>
    <w:rsid w:val="00827602"/>
    <w:rsid w:val="00833268"/>
    <w:rsid w:val="00834011"/>
    <w:rsid w:val="00835691"/>
    <w:rsid w:val="00840216"/>
    <w:rsid w:val="00844649"/>
    <w:rsid w:val="00846AE5"/>
    <w:rsid w:val="008654FB"/>
    <w:rsid w:val="0088264D"/>
    <w:rsid w:val="00890716"/>
    <w:rsid w:val="00890BC3"/>
    <w:rsid w:val="00890E54"/>
    <w:rsid w:val="00895328"/>
    <w:rsid w:val="008966A7"/>
    <w:rsid w:val="008A1CA0"/>
    <w:rsid w:val="008A24F0"/>
    <w:rsid w:val="008A627B"/>
    <w:rsid w:val="008A6DC8"/>
    <w:rsid w:val="008B2480"/>
    <w:rsid w:val="008B27C5"/>
    <w:rsid w:val="008B4350"/>
    <w:rsid w:val="008B6E58"/>
    <w:rsid w:val="008C0F4F"/>
    <w:rsid w:val="008C3C8F"/>
    <w:rsid w:val="008C5758"/>
    <w:rsid w:val="008C62F8"/>
    <w:rsid w:val="008D05F0"/>
    <w:rsid w:val="008D1F25"/>
    <w:rsid w:val="008E3898"/>
    <w:rsid w:val="008F499F"/>
    <w:rsid w:val="008F7599"/>
    <w:rsid w:val="009008D5"/>
    <w:rsid w:val="0090381F"/>
    <w:rsid w:val="0090521A"/>
    <w:rsid w:val="00916323"/>
    <w:rsid w:val="00920D5F"/>
    <w:rsid w:val="00922FB4"/>
    <w:rsid w:val="009266CE"/>
    <w:rsid w:val="00933609"/>
    <w:rsid w:val="009340E5"/>
    <w:rsid w:val="009427D7"/>
    <w:rsid w:val="0094513D"/>
    <w:rsid w:val="00945AE2"/>
    <w:rsid w:val="00963578"/>
    <w:rsid w:val="00963EF8"/>
    <w:rsid w:val="00964320"/>
    <w:rsid w:val="00966CCE"/>
    <w:rsid w:val="009704A9"/>
    <w:rsid w:val="00984760"/>
    <w:rsid w:val="00990080"/>
    <w:rsid w:val="00991332"/>
    <w:rsid w:val="00992825"/>
    <w:rsid w:val="00994D89"/>
    <w:rsid w:val="00996D5A"/>
    <w:rsid w:val="009A1098"/>
    <w:rsid w:val="009A534E"/>
    <w:rsid w:val="009A5BBC"/>
    <w:rsid w:val="009B46F5"/>
    <w:rsid w:val="009C0D15"/>
    <w:rsid w:val="009C71A6"/>
    <w:rsid w:val="009D474D"/>
    <w:rsid w:val="009D5089"/>
    <w:rsid w:val="009E03E6"/>
    <w:rsid w:val="009E19C0"/>
    <w:rsid w:val="009E4331"/>
    <w:rsid w:val="009E588D"/>
    <w:rsid w:val="009E59FC"/>
    <w:rsid w:val="009F7041"/>
    <w:rsid w:val="00A02787"/>
    <w:rsid w:val="00A02CC2"/>
    <w:rsid w:val="00A04D6D"/>
    <w:rsid w:val="00A056DB"/>
    <w:rsid w:val="00A111EA"/>
    <w:rsid w:val="00A15913"/>
    <w:rsid w:val="00A20967"/>
    <w:rsid w:val="00A22361"/>
    <w:rsid w:val="00A250DF"/>
    <w:rsid w:val="00A26674"/>
    <w:rsid w:val="00A32185"/>
    <w:rsid w:val="00A35D5B"/>
    <w:rsid w:val="00A40F62"/>
    <w:rsid w:val="00A41638"/>
    <w:rsid w:val="00A43AE0"/>
    <w:rsid w:val="00A50F6C"/>
    <w:rsid w:val="00A5600D"/>
    <w:rsid w:val="00A64D27"/>
    <w:rsid w:val="00A6794D"/>
    <w:rsid w:val="00A718AA"/>
    <w:rsid w:val="00A74761"/>
    <w:rsid w:val="00A74FFF"/>
    <w:rsid w:val="00A830DF"/>
    <w:rsid w:val="00A86DD8"/>
    <w:rsid w:val="00A92538"/>
    <w:rsid w:val="00A93AE5"/>
    <w:rsid w:val="00A95E7C"/>
    <w:rsid w:val="00AA08E7"/>
    <w:rsid w:val="00AA5ED3"/>
    <w:rsid w:val="00AB580B"/>
    <w:rsid w:val="00AB604C"/>
    <w:rsid w:val="00AC55EE"/>
    <w:rsid w:val="00AC6416"/>
    <w:rsid w:val="00AD1894"/>
    <w:rsid w:val="00AD643A"/>
    <w:rsid w:val="00AE4671"/>
    <w:rsid w:val="00AF1E47"/>
    <w:rsid w:val="00B03843"/>
    <w:rsid w:val="00B04AAC"/>
    <w:rsid w:val="00B20933"/>
    <w:rsid w:val="00B27D04"/>
    <w:rsid w:val="00B36BAE"/>
    <w:rsid w:val="00B46F79"/>
    <w:rsid w:val="00B50BBB"/>
    <w:rsid w:val="00B53895"/>
    <w:rsid w:val="00B54A68"/>
    <w:rsid w:val="00B61CF4"/>
    <w:rsid w:val="00B65E66"/>
    <w:rsid w:val="00B67A86"/>
    <w:rsid w:val="00B71D7F"/>
    <w:rsid w:val="00B7204D"/>
    <w:rsid w:val="00B83524"/>
    <w:rsid w:val="00B8443B"/>
    <w:rsid w:val="00B854AC"/>
    <w:rsid w:val="00B917C3"/>
    <w:rsid w:val="00B91A77"/>
    <w:rsid w:val="00BB13F6"/>
    <w:rsid w:val="00BB3167"/>
    <w:rsid w:val="00BB4A22"/>
    <w:rsid w:val="00BB6F9A"/>
    <w:rsid w:val="00BC1DE3"/>
    <w:rsid w:val="00BC2BDF"/>
    <w:rsid w:val="00BD2271"/>
    <w:rsid w:val="00BD440D"/>
    <w:rsid w:val="00BD60F1"/>
    <w:rsid w:val="00BE3CB0"/>
    <w:rsid w:val="00BF2C72"/>
    <w:rsid w:val="00C0751D"/>
    <w:rsid w:val="00C115BD"/>
    <w:rsid w:val="00C14ABD"/>
    <w:rsid w:val="00C15EB0"/>
    <w:rsid w:val="00C16793"/>
    <w:rsid w:val="00C32C0F"/>
    <w:rsid w:val="00C456F8"/>
    <w:rsid w:val="00C47392"/>
    <w:rsid w:val="00C50F7E"/>
    <w:rsid w:val="00C5211D"/>
    <w:rsid w:val="00C52186"/>
    <w:rsid w:val="00C53106"/>
    <w:rsid w:val="00C6125A"/>
    <w:rsid w:val="00C61E82"/>
    <w:rsid w:val="00C74449"/>
    <w:rsid w:val="00C81D41"/>
    <w:rsid w:val="00C82443"/>
    <w:rsid w:val="00C82E03"/>
    <w:rsid w:val="00C97382"/>
    <w:rsid w:val="00CA10C0"/>
    <w:rsid w:val="00CA24D5"/>
    <w:rsid w:val="00CA748A"/>
    <w:rsid w:val="00CA78AE"/>
    <w:rsid w:val="00CA7C1E"/>
    <w:rsid w:val="00CB5358"/>
    <w:rsid w:val="00CB5980"/>
    <w:rsid w:val="00CB6B47"/>
    <w:rsid w:val="00CC218B"/>
    <w:rsid w:val="00CC2770"/>
    <w:rsid w:val="00CD463F"/>
    <w:rsid w:val="00CD70D8"/>
    <w:rsid w:val="00CE1862"/>
    <w:rsid w:val="00CF255B"/>
    <w:rsid w:val="00D03FBE"/>
    <w:rsid w:val="00D04BEE"/>
    <w:rsid w:val="00D105EA"/>
    <w:rsid w:val="00D11320"/>
    <w:rsid w:val="00D1339C"/>
    <w:rsid w:val="00D13626"/>
    <w:rsid w:val="00D23157"/>
    <w:rsid w:val="00D46EEB"/>
    <w:rsid w:val="00D50412"/>
    <w:rsid w:val="00D54D5F"/>
    <w:rsid w:val="00D5685A"/>
    <w:rsid w:val="00D56FBD"/>
    <w:rsid w:val="00D63EBA"/>
    <w:rsid w:val="00D74038"/>
    <w:rsid w:val="00D759A2"/>
    <w:rsid w:val="00D80E9D"/>
    <w:rsid w:val="00D8274E"/>
    <w:rsid w:val="00D831D8"/>
    <w:rsid w:val="00D8443E"/>
    <w:rsid w:val="00D92D40"/>
    <w:rsid w:val="00D956CC"/>
    <w:rsid w:val="00DA128F"/>
    <w:rsid w:val="00DA26E6"/>
    <w:rsid w:val="00DB1E10"/>
    <w:rsid w:val="00DB4ACA"/>
    <w:rsid w:val="00DC56A3"/>
    <w:rsid w:val="00DC710B"/>
    <w:rsid w:val="00DD1EF3"/>
    <w:rsid w:val="00DD763B"/>
    <w:rsid w:val="00DF1950"/>
    <w:rsid w:val="00DF3086"/>
    <w:rsid w:val="00DF6C55"/>
    <w:rsid w:val="00E05370"/>
    <w:rsid w:val="00E077CF"/>
    <w:rsid w:val="00E12DBF"/>
    <w:rsid w:val="00E17AAC"/>
    <w:rsid w:val="00E41932"/>
    <w:rsid w:val="00E4727E"/>
    <w:rsid w:val="00E512DD"/>
    <w:rsid w:val="00E52F5D"/>
    <w:rsid w:val="00E52F83"/>
    <w:rsid w:val="00E57242"/>
    <w:rsid w:val="00E720CD"/>
    <w:rsid w:val="00E72ADA"/>
    <w:rsid w:val="00E758E6"/>
    <w:rsid w:val="00E7732A"/>
    <w:rsid w:val="00E80B75"/>
    <w:rsid w:val="00E81A54"/>
    <w:rsid w:val="00E83B72"/>
    <w:rsid w:val="00E9059F"/>
    <w:rsid w:val="00EA19D3"/>
    <w:rsid w:val="00EA442D"/>
    <w:rsid w:val="00EB2184"/>
    <w:rsid w:val="00EB4C28"/>
    <w:rsid w:val="00EC0852"/>
    <w:rsid w:val="00EC0A76"/>
    <w:rsid w:val="00EC3B54"/>
    <w:rsid w:val="00EC4742"/>
    <w:rsid w:val="00ED2AB8"/>
    <w:rsid w:val="00EE770F"/>
    <w:rsid w:val="00EE78E0"/>
    <w:rsid w:val="00F01F81"/>
    <w:rsid w:val="00F04B63"/>
    <w:rsid w:val="00F06C9B"/>
    <w:rsid w:val="00F13321"/>
    <w:rsid w:val="00F24B75"/>
    <w:rsid w:val="00F30905"/>
    <w:rsid w:val="00F33E06"/>
    <w:rsid w:val="00F54EEF"/>
    <w:rsid w:val="00F57E6E"/>
    <w:rsid w:val="00F622F6"/>
    <w:rsid w:val="00F62353"/>
    <w:rsid w:val="00F7072C"/>
    <w:rsid w:val="00F7103D"/>
    <w:rsid w:val="00F728D7"/>
    <w:rsid w:val="00F744E0"/>
    <w:rsid w:val="00F8104A"/>
    <w:rsid w:val="00F873DC"/>
    <w:rsid w:val="00F9332A"/>
    <w:rsid w:val="00F94EA8"/>
    <w:rsid w:val="00FA059C"/>
    <w:rsid w:val="00FA280B"/>
    <w:rsid w:val="00FA417F"/>
    <w:rsid w:val="00FB25C8"/>
    <w:rsid w:val="00FC2122"/>
    <w:rsid w:val="00FD0074"/>
    <w:rsid w:val="00FD459E"/>
    <w:rsid w:val="00FD4933"/>
    <w:rsid w:val="00FE1A16"/>
    <w:rsid w:val="00FE5B81"/>
    <w:rsid w:val="00FF220F"/>
    <w:rsid w:val="00FF5858"/>
    <w:rsid w:val="00FF59C8"/>
    <w:rsid w:val="00FF748F"/>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left;mso-position-horizontal-relative:page;mso-position-vertical-relative:page" fillcolor="#eaeaea" stroke="f">
      <v:fill color="#eaeaea"/>
      <v:stroke on="f"/>
      <v:textbox inset=",0,,0"/>
      <o:colormru v:ext="edit" colors="#eaeaea"/>
    </o:shapedefaults>
    <o:shapelayout v:ext="edit">
      <o:idmap v:ext="edit" data="1"/>
    </o:shapelayout>
  </w:shapeDefaults>
  <w:decimalSymbol w:val="."/>
  <w:listSeparator w:val=","/>
  <w14:docId w14:val="6B57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pacing w:val="-5"/>
    </w:rPr>
  </w:style>
  <w:style w:type="paragraph" w:styleId="Heading1">
    <w:name w:val="heading 1"/>
    <w:basedOn w:val="HeadingBase"/>
    <w:next w:val="Normal"/>
    <w:qFormat/>
    <w:pPr>
      <w:numPr>
        <w:numId w:val="5"/>
      </w:numPr>
      <w:spacing w:before="120" w:after="220"/>
      <w:ind w:left="431" w:hanging="431"/>
      <w:outlineLvl w:val="0"/>
    </w:pPr>
    <w:rPr>
      <w:sz w:val="24"/>
    </w:rPr>
  </w:style>
  <w:style w:type="paragraph" w:styleId="Heading2">
    <w:name w:val="heading 2"/>
    <w:basedOn w:val="HeadingBase"/>
    <w:next w:val="Normal"/>
    <w:qFormat/>
    <w:pPr>
      <w:numPr>
        <w:ilvl w:val="1"/>
        <w:numId w:val="5"/>
      </w:numPr>
      <w:spacing w:before="120" w:after="120"/>
      <w:ind w:left="578" w:hanging="578"/>
      <w:outlineLvl w:val="1"/>
    </w:pPr>
  </w:style>
  <w:style w:type="paragraph" w:styleId="Heading3">
    <w:name w:val="heading 3"/>
    <w:basedOn w:val="HeadingBase"/>
    <w:next w:val="BodyText"/>
    <w:qFormat/>
    <w:pPr>
      <w:numPr>
        <w:ilvl w:val="2"/>
        <w:numId w:val="5"/>
      </w:numPr>
      <w:spacing w:after="220"/>
      <w:outlineLvl w:val="2"/>
    </w:pPr>
    <w:rPr>
      <w:sz w:val="22"/>
    </w:rPr>
  </w:style>
  <w:style w:type="paragraph" w:styleId="Heading4">
    <w:name w:val="heading 4"/>
    <w:basedOn w:val="HeadingBase"/>
    <w:next w:val="BodyText"/>
    <w:qFormat/>
    <w:pPr>
      <w:numPr>
        <w:ilvl w:val="3"/>
        <w:numId w:val="5"/>
      </w:numPr>
      <w:outlineLvl w:val="3"/>
    </w:pPr>
    <w:rPr>
      <w:spacing w:val="-5"/>
      <w:sz w:val="18"/>
    </w:rPr>
  </w:style>
  <w:style w:type="paragraph" w:styleId="Heading5">
    <w:name w:val="heading 5"/>
    <w:basedOn w:val="HeadingBase"/>
    <w:next w:val="BodyText"/>
    <w:qFormat/>
    <w:pPr>
      <w:numPr>
        <w:ilvl w:val="4"/>
        <w:numId w:val="5"/>
      </w:numPr>
      <w:outlineLvl w:val="4"/>
    </w:pPr>
    <w:rPr>
      <w:spacing w:val="-5"/>
      <w:sz w:val="18"/>
    </w:rPr>
  </w:style>
  <w:style w:type="paragraph" w:styleId="Heading6">
    <w:name w:val="heading 6"/>
    <w:basedOn w:val="HeadingBase"/>
    <w:next w:val="BodyText"/>
    <w:qFormat/>
    <w:pPr>
      <w:numPr>
        <w:ilvl w:val="5"/>
        <w:numId w:val="5"/>
      </w:numPr>
      <w:outlineLvl w:val="5"/>
    </w:pPr>
    <w:rPr>
      <w:spacing w:val="-5"/>
      <w:sz w:val="18"/>
    </w:rPr>
  </w:style>
  <w:style w:type="paragraph" w:styleId="Heading7">
    <w:name w:val="heading 7"/>
    <w:basedOn w:val="Normal"/>
    <w:next w:val="Normal"/>
    <w:qFormat/>
    <w:pPr>
      <w:keepNext/>
      <w:numPr>
        <w:ilvl w:val="6"/>
        <w:numId w:val="5"/>
      </w:numPr>
      <w:jc w:val="center"/>
      <w:outlineLvl w:val="6"/>
    </w:pPr>
    <w:rPr>
      <w:b/>
      <w:bCs/>
    </w:rPr>
  </w:style>
  <w:style w:type="paragraph" w:styleId="Heading8">
    <w:name w:val="heading 8"/>
    <w:basedOn w:val="Normal"/>
    <w:next w:val="Normal"/>
    <w:qFormat/>
    <w:pPr>
      <w:keepNext/>
      <w:numPr>
        <w:ilvl w:val="7"/>
        <w:numId w:val="5"/>
      </w:numPr>
      <w:jc w:val="right"/>
      <w:outlineLvl w:val="7"/>
    </w:pPr>
    <w:rPr>
      <w:b/>
      <w:bCs/>
      <w:lang w:val="en-GB"/>
    </w:rPr>
  </w:style>
  <w:style w:type="paragraph" w:styleId="Heading9">
    <w:name w:val="heading 9"/>
    <w:basedOn w:val="Normal"/>
    <w:next w:val="Normal"/>
    <w:qFormat/>
    <w:pPr>
      <w:keepNext/>
      <w:numPr>
        <w:ilvl w:val="8"/>
        <w:numId w:val="5"/>
      </w:numPr>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pPr>
      <w:spacing w:before="220" w:after="220" w:line="220" w:lineRule="atLeast"/>
      <w:jc w:val="left"/>
    </w:pPr>
  </w:style>
  <w:style w:type="paragraph" w:styleId="BodyText">
    <w:name w:val="Body Text"/>
    <w:basedOn w:val="Normal"/>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pPr>
      <w:keepNext/>
      <w:spacing w:after="60" w:line="220" w:lineRule="atLeast"/>
    </w:pPr>
  </w:style>
  <w:style w:type="paragraph" w:styleId="Signature">
    <w:name w:val="Signature"/>
    <w:basedOn w:val="Normal"/>
    <w:next w:val="SignatureJobTitle"/>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jc w:val="left"/>
    </w:pPr>
    <w:rPr>
      <w:b/>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basedOn w:val="DefaultParagraphFont"/>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pacing w:val="0"/>
      <w:sz w:val="24"/>
      <w:szCs w:val="24"/>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pacing w:val="0"/>
    </w:rPr>
  </w:style>
  <w:style w:type="paragraph" w:customStyle="1" w:styleId="Body">
    <w:name w:val="Body"/>
    <w:basedOn w:val="SignatureCompany"/>
    <w:rPr>
      <w:lang w:val="en-GB"/>
    </w:rPr>
  </w:style>
  <w:style w:type="character" w:styleId="Hyperlink">
    <w:name w:val="Hyperlink"/>
    <w:basedOn w:val="DefaultParagraphFont"/>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pPr>
      <w:spacing w:before="240" w:after="60"/>
      <w:jc w:val="center"/>
      <w:outlineLvl w:val="0"/>
    </w:pPr>
    <w:rPr>
      <w:rFonts w:cs="Arial"/>
      <w:b/>
      <w:bCs/>
      <w:kern w:val="28"/>
      <w:sz w:val="32"/>
      <w:szCs w:val="32"/>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FootnoteText">
    <w:name w:val="footnote text"/>
    <w:basedOn w:val="Normal"/>
    <w:link w:val="FootnoteTextChar"/>
  </w:style>
  <w:style w:type="character" w:styleId="FootnoteReference">
    <w:name w:val="footnote reference"/>
    <w:basedOn w:val="DefaultParagraphFont"/>
    <w:rPr>
      <w:vertAlign w:val="superscript"/>
    </w:rPr>
  </w:style>
  <w:style w:type="paragraph" w:styleId="BodyText2">
    <w:name w:val="Body Text 2"/>
    <w:basedOn w:val="Normal"/>
    <w:rPr>
      <w:i/>
      <w:iCs/>
    </w:rPr>
  </w:style>
  <w:style w:type="paragraph" w:styleId="Quote">
    <w:name w:val="Quote"/>
    <w:basedOn w:val="Normal"/>
    <w:qFormat/>
    <w:pPr>
      <w:pBdr>
        <w:left w:val="single" w:sz="4" w:space="4" w:color="C0C0C0"/>
      </w:pBdr>
      <w:shd w:val="clear" w:color="auto" w:fill="FBFBFB"/>
    </w:pPr>
    <w:rPr>
      <w:lang w:val="en-GB"/>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AE4671"/>
    <w:rPr>
      <w:rFonts w:ascii="Tahoma" w:hAnsi="Tahoma" w:cs="Tahoma"/>
      <w:sz w:val="16"/>
      <w:szCs w:val="16"/>
    </w:rPr>
  </w:style>
  <w:style w:type="paragraph" w:customStyle="1" w:styleId="Example">
    <w:name w:val="Example"/>
    <w:basedOn w:val="Normal"/>
    <w:rsid w:val="009E59FC"/>
    <w:pPr>
      <w:numPr>
        <w:numId w:val="11"/>
      </w:numPr>
    </w:pPr>
  </w:style>
  <w:style w:type="character" w:styleId="CommentReference">
    <w:name w:val="annotation reference"/>
    <w:basedOn w:val="DefaultParagraphFont"/>
    <w:semiHidden/>
    <w:rsid w:val="000C2569"/>
    <w:rPr>
      <w:sz w:val="16"/>
      <w:szCs w:val="16"/>
    </w:rPr>
  </w:style>
  <w:style w:type="paragraph" w:styleId="CommentText">
    <w:name w:val="annotation text"/>
    <w:basedOn w:val="Normal"/>
    <w:semiHidden/>
    <w:rsid w:val="000C2569"/>
  </w:style>
  <w:style w:type="paragraph" w:styleId="CommentSubject">
    <w:name w:val="annotation subject"/>
    <w:basedOn w:val="CommentText"/>
    <w:next w:val="CommentText"/>
    <w:semiHidden/>
    <w:rsid w:val="000C2569"/>
    <w:rPr>
      <w:b/>
      <w:bCs/>
    </w:rPr>
  </w:style>
  <w:style w:type="character" w:styleId="PlaceholderText">
    <w:name w:val="Placeholder Text"/>
    <w:basedOn w:val="DefaultParagraphFont"/>
    <w:uiPriority w:val="99"/>
    <w:semiHidden/>
    <w:rsid w:val="00DF6C55"/>
    <w:rPr>
      <w:color w:val="808080"/>
    </w:rPr>
  </w:style>
  <w:style w:type="table" w:styleId="TableGrid">
    <w:name w:val="Table Grid"/>
    <w:basedOn w:val="TableNormal"/>
    <w:rsid w:val="00CA7C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rsid w:val="00644FC5"/>
    <w:rPr>
      <w:rFonts w:ascii="Arial" w:hAnsi="Arial"/>
      <w:spacing w:val="-5"/>
    </w:rPr>
  </w:style>
  <w:style w:type="character" w:customStyle="1" w:styleId="footnote">
    <w:name w:val="footnote"/>
    <w:rsid w:val="00644FC5"/>
  </w:style>
  <w:style w:type="paragraph" w:styleId="ListParagraph">
    <w:name w:val="List Paragraph"/>
    <w:basedOn w:val="Normal"/>
    <w:uiPriority w:val="34"/>
    <w:qFormat/>
    <w:rsid w:val="00193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0243">
      <w:bodyDiv w:val="1"/>
      <w:marLeft w:val="0"/>
      <w:marRight w:val="0"/>
      <w:marTop w:val="0"/>
      <w:marBottom w:val="0"/>
      <w:divBdr>
        <w:top w:val="none" w:sz="0" w:space="0" w:color="auto"/>
        <w:left w:val="none" w:sz="0" w:space="0" w:color="auto"/>
        <w:bottom w:val="none" w:sz="0" w:space="0" w:color="auto"/>
        <w:right w:val="none" w:sz="0" w:space="0" w:color="auto"/>
      </w:divBdr>
    </w:div>
    <w:div w:id="591091996">
      <w:bodyDiv w:val="1"/>
      <w:marLeft w:val="0"/>
      <w:marRight w:val="0"/>
      <w:marTop w:val="0"/>
      <w:marBottom w:val="0"/>
      <w:divBdr>
        <w:top w:val="none" w:sz="0" w:space="0" w:color="auto"/>
        <w:left w:val="none" w:sz="0" w:space="0" w:color="auto"/>
        <w:bottom w:val="none" w:sz="0" w:space="0" w:color="auto"/>
        <w:right w:val="none" w:sz="0" w:space="0" w:color="auto"/>
      </w:divBdr>
    </w:div>
    <w:div w:id="1149590939">
      <w:bodyDiv w:val="1"/>
      <w:marLeft w:val="0"/>
      <w:marRight w:val="0"/>
      <w:marTop w:val="0"/>
      <w:marBottom w:val="0"/>
      <w:divBdr>
        <w:top w:val="none" w:sz="0" w:space="0" w:color="auto"/>
        <w:left w:val="none" w:sz="0" w:space="0" w:color="auto"/>
        <w:bottom w:val="none" w:sz="0" w:space="0" w:color="auto"/>
        <w:right w:val="none" w:sz="0" w:space="0" w:color="auto"/>
      </w:divBdr>
    </w:div>
    <w:div w:id="1328439916">
      <w:bodyDiv w:val="1"/>
      <w:marLeft w:val="0"/>
      <w:marRight w:val="0"/>
      <w:marTop w:val="0"/>
      <w:marBottom w:val="0"/>
      <w:divBdr>
        <w:top w:val="none" w:sz="0" w:space="0" w:color="auto"/>
        <w:left w:val="none" w:sz="0" w:space="0" w:color="auto"/>
        <w:bottom w:val="none" w:sz="0" w:space="0" w:color="auto"/>
        <w:right w:val="none" w:sz="0" w:space="0" w:color="auto"/>
      </w:divBdr>
    </w:div>
    <w:div w:id="1375035286">
      <w:bodyDiv w:val="1"/>
      <w:marLeft w:val="0"/>
      <w:marRight w:val="0"/>
      <w:marTop w:val="0"/>
      <w:marBottom w:val="0"/>
      <w:divBdr>
        <w:top w:val="none" w:sz="0" w:space="0" w:color="auto"/>
        <w:left w:val="none" w:sz="0" w:space="0" w:color="auto"/>
        <w:bottom w:val="none" w:sz="0" w:space="0" w:color="auto"/>
        <w:right w:val="none" w:sz="0" w:space="0" w:color="auto"/>
      </w:divBdr>
    </w:div>
    <w:div w:id="1529678697">
      <w:bodyDiv w:val="1"/>
      <w:marLeft w:val="0"/>
      <w:marRight w:val="0"/>
      <w:marTop w:val="0"/>
      <w:marBottom w:val="0"/>
      <w:divBdr>
        <w:top w:val="none" w:sz="0" w:space="0" w:color="auto"/>
        <w:left w:val="none" w:sz="0" w:space="0" w:color="auto"/>
        <w:bottom w:val="none" w:sz="0" w:space="0" w:color="auto"/>
        <w:right w:val="none" w:sz="0" w:space="0" w:color="auto"/>
      </w:divBdr>
    </w:div>
    <w:div w:id="153002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davidg\EUGridPMA\EUGridPMA-doc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D3DF78E1AF414CA4FE0D12E6BC2506"/>
        <w:category>
          <w:name w:val="General"/>
          <w:gallery w:val="placeholder"/>
        </w:category>
        <w:types>
          <w:type w:val="bbPlcHdr"/>
        </w:types>
        <w:behaviors>
          <w:behavior w:val="content"/>
        </w:behaviors>
        <w:guid w:val="{1E6DC3C9-0CC5-41F8-8971-B150BE39D9A3}"/>
      </w:docPartPr>
      <w:docPartBody>
        <w:p w:rsidR="00AC3711" w:rsidRDefault="008F72AA">
          <w:r w:rsidRPr="008D3DA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AA"/>
    <w:rsid w:val="002D488C"/>
    <w:rsid w:val="002F2706"/>
    <w:rsid w:val="0037600D"/>
    <w:rsid w:val="003F7629"/>
    <w:rsid w:val="00560656"/>
    <w:rsid w:val="005B0B3D"/>
    <w:rsid w:val="00641FDA"/>
    <w:rsid w:val="0067498A"/>
    <w:rsid w:val="008F72AA"/>
    <w:rsid w:val="00935F92"/>
    <w:rsid w:val="00A727A7"/>
    <w:rsid w:val="00AC3711"/>
    <w:rsid w:val="00B719C8"/>
    <w:rsid w:val="00BF49DE"/>
    <w:rsid w:val="00C62A25"/>
    <w:rsid w:val="00C71515"/>
    <w:rsid w:val="00C73712"/>
    <w:rsid w:val="00F80438"/>
    <w:rsid w:val="00FC6078"/>
    <w:rsid w:val="00FD4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2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CF5C-C54C-994B-9F99-9FCBD452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\Home\davidg\EUGridPMA\EUGridPMA-doctemplate.dot</Template>
  <TotalTime>9</TotalTime>
  <Pages>2</Pages>
  <Words>508</Words>
  <Characters>2896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IGTF PKI Technology Guidelines</vt:lpstr>
    </vt:vector>
  </TitlesOfParts>
  <Company>Interoperable Global Trust Federation</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Profile for Classic X.509 Public Key Certification Authorities with secured infrastructure</dc:title>
  <dc:creator>David Groep</dc:creator>
  <dc:description>v5.0 (rev 20150518)</dc:description>
  <cp:lastModifiedBy>Derek Simmel</cp:lastModifiedBy>
  <cp:revision>9</cp:revision>
  <cp:lastPrinted>2015-10-01T19:46:00Z</cp:lastPrinted>
  <dcterms:created xsi:type="dcterms:W3CDTF">2015-10-01T19:30:00Z</dcterms:created>
  <dcterms:modified xsi:type="dcterms:W3CDTF">2015-10-01T19:46:00Z</dcterms:modified>
  <cp:contentStatus>Public Consultation</cp:contentStatus>
</cp:coreProperties>
</file>